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A995F" w14:textId="77777777" w:rsidR="001F3535" w:rsidRPr="00F008CE" w:rsidRDefault="00E03DC6" w:rsidP="000B4A5F">
      <w:pPr>
        <w:spacing w:line="276" w:lineRule="auto"/>
        <w:rPr>
          <w:b/>
          <w:i/>
          <w:sz w:val="28"/>
          <w:szCs w:val="28"/>
        </w:rPr>
      </w:pPr>
      <w:r w:rsidRPr="00F008CE">
        <w:rPr>
          <w:b/>
          <w:i/>
          <w:sz w:val="28"/>
          <w:szCs w:val="28"/>
        </w:rPr>
        <w:t>Информационное письмо №</w:t>
      </w:r>
      <w:r w:rsidR="00E9723C" w:rsidRPr="00F008CE">
        <w:rPr>
          <w:b/>
          <w:i/>
          <w:sz w:val="28"/>
          <w:szCs w:val="28"/>
        </w:rPr>
        <w:t>1</w:t>
      </w:r>
      <w:r w:rsidRPr="00F008CE">
        <w:rPr>
          <w:b/>
          <w:i/>
          <w:sz w:val="28"/>
          <w:szCs w:val="28"/>
        </w:rPr>
        <w:t xml:space="preserve">. </w:t>
      </w:r>
    </w:p>
    <w:p w14:paraId="214AB95D" w14:textId="77777777" w:rsidR="001F3535" w:rsidRPr="00F008CE" w:rsidRDefault="001F3535" w:rsidP="000B4A5F">
      <w:pPr>
        <w:spacing w:line="276" w:lineRule="auto"/>
        <w:rPr>
          <w:sz w:val="28"/>
          <w:szCs w:val="28"/>
        </w:rPr>
      </w:pPr>
    </w:p>
    <w:p w14:paraId="4AB5F555" w14:textId="77777777" w:rsidR="001F3535" w:rsidRPr="00F008CE" w:rsidRDefault="001F3535" w:rsidP="000B4A5F">
      <w:pPr>
        <w:pStyle w:val="a6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Институт философии РАН</w:t>
      </w:r>
    </w:p>
    <w:p w14:paraId="4191A1D5" w14:textId="77777777" w:rsidR="001F3535" w:rsidRPr="00F008CE" w:rsidRDefault="001F3535" w:rsidP="000B4A5F">
      <w:pPr>
        <w:pStyle w:val="a6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Центр изучения социокультурных изменений</w:t>
      </w:r>
    </w:p>
    <w:p w14:paraId="0AFA4E0F" w14:textId="77777777" w:rsidR="00E9723C" w:rsidRPr="00F008CE" w:rsidRDefault="00E9723C" w:rsidP="000B4A5F">
      <w:pPr>
        <w:pStyle w:val="a6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Вологодский научный центр РАН</w:t>
      </w:r>
    </w:p>
    <w:p w14:paraId="46733D91" w14:textId="77777777" w:rsidR="00EF14AC" w:rsidRPr="00F008CE" w:rsidRDefault="00EF14AC" w:rsidP="000B4A5F">
      <w:pPr>
        <w:pStyle w:val="a6"/>
        <w:spacing w:line="276" w:lineRule="auto"/>
        <w:jc w:val="center"/>
        <w:rPr>
          <w:sz w:val="28"/>
          <w:szCs w:val="28"/>
        </w:rPr>
      </w:pPr>
    </w:p>
    <w:p w14:paraId="6293A950" w14:textId="6DEF679A" w:rsidR="00E86353" w:rsidRPr="00F008CE" w:rsidRDefault="00BB6339" w:rsidP="000B4A5F">
      <w:pPr>
        <w:spacing w:line="276" w:lineRule="auto"/>
        <w:ind w:left="147" w:right="563"/>
        <w:jc w:val="center"/>
        <w:rPr>
          <w:sz w:val="28"/>
          <w:szCs w:val="28"/>
        </w:rPr>
      </w:pPr>
      <w:r w:rsidRPr="00BB6339">
        <w:rPr>
          <w:b/>
          <w:sz w:val="28"/>
          <w:szCs w:val="28"/>
        </w:rPr>
        <w:t>21-22</w:t>
      </w:r>
      <w:r w:rsidR="00E9723C" w:rsidRPr="00BB6339">
        <w:rPr>
          <w:b/>
          <w:sz w:val="28"/>
          <w:szCs w:val="28"/>
        </w:rPr>
        <w:t xml:space="preserve"> </w:t>
      </w:r>
      <w:r w:rsidR="00560576" w:rsidRPr="00BB6339">
        <w:rPr>
          <w:b/>
          <w:sz w:val="28"/>
          <w:szCs w:val="28"/>
        </w:rPr>
        <w:t>ноя</w:t>
      </w:r>
      <w:r w:rsidR="00E9723C" w:rsidRPr="00BB6339">
        <w:rPr>
          <w:b/>
          <w:sz w:val="28"/>
          <w:szCs w:val="28"/>
        </w:rPr>
        <w:t>бря</w:t>
      </w:r>
      <w:r w:rsidR="00E9723C" w:rsidRPr="00F008CE">
        <w:rPr>
          <w:b/>
          <w:sz w:val="28"/>
          <w:szCs w:val="28"/>
        </w:rPr>
        <w:t xml:space="preserve"> 2022 г</w:t>
      </w:r>
      <w:r w:rsidR="00795D09" w:rsidRPr="00F008CE">
        <w:rPr>
          <w:b/>
          <w:sz w:val="28"/>
          <w:szCs w:val="28"/>
        </w:rPr>
        <w:t>. проводят</w:t>
      </w:r>
      <w:r w:rsidR="00795D09" w:rsidRPr="00F008CE">
        <w:rPr>
          <w:sz w:val="28"/>
          <w:szCs w:val="28"/>
        </w:rPr>
        <w:t xml:space="preserve"> </w:t>
      </w:r>
    </w:p>
    <w:p w14:paraId="55D349E9" w14:textId="77777777" w:rsidR="00E9723C" w:rsidRPr="00F008CE" w:rsidRDefault="00C05385" w:rsidP="000B4A5F">
      <w:pPr>
        <w:spacing w:line="276" w:lineRule="auto"/>
        <w:ind w:left="147" w:right="563"/>
        <w:jc w:val="center"/>
        <w:rPr>
          <w:b/>
          <w:sz w:val="28"/>
          <w:szCs w:val="28"/>
        </w:rPr>
      </w:pPr>
      <w:r w:rsidRPr="00F008CE">
        <w:rPr>
          <w:b/>
          <w:sz w:val="28"/>
          <w:szCs w:val="28"/>
        </w:rPr>
        <w:t>«</w:t>
      </w:r>
      <w:r w:rsidR="00E9723C" w:rsidRPr="00F008CE">
        <w:rPr>
          <w:b/>
          <w:sz w:val="28"/>
          <w:szCs w:val="28"/>
        </w:rPr>
        <w:t>Лапинские чтения</w:t>
      </w:r>
      <w:r w:rsidRPr="00F008CE">
        <w:rPr>
          <w:b/>
          <w:sz w:val="28"/>
          <w:szCs w:val="28"/>
        </w:rPr>
        <w:t>»</w:t>
      </w:r>
      <w:r w:rsidR="00E9723C" w:rsidRPr="00F008CE">
        <w:rPr>
          <w:b/>
          <w:sz w:val="28"/>
          <w:szCs w:val="28"/>
        </w:rPr>
        <w:t xml:space="preserve"> </w:t>
      </w:r>
      <w:r w:rsidR="00F67208" w:rsidRPr="00F008CE">
        <w:rPr>
          <w:b/>
          <w:sz w:val="28"/>
          <w:szCs w:val="28"/>
        </w:rPr>
        <w:t>в память о Николае Ивановиче Лапине</w:t>
      </w:r>
    </w:p>
    <w:p w14:paraId="25C76668" w14:textId="129FE0EE" w:rsidR="00662458" w:rsidRPr="00F008CE" w:rsidRDefault="00F96FBB" w:rsidP="000B4A5F">
      <w:pPr>
        <w:pStyle w:val="a3"/>
        <w:spacing w:line="276" w:lineRule="auto"/>
        <w:ind w:left="896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XV</w:t>
      </w:r>
      <w:r w:rsidR="00E9723C" w:rsidRPr="00F008CE">
        <w:rPr>
          <w:sz w:val="28"/>
          <w:szCs w:val="28"/>
          <w:lang w:val="en-US"/>
        </w:rPr>
        <w:t>II</w:t>
      </w:r>
      <w:r w:rsidRPr="00F008CE">
        <w:rPr>
          <w:sz w:val="28"/>
          <w:szCs w:val="28"/>
        </w:rPr>
        <w:t xml:space="preserve"> Всероссийск</w:t>
      </w:r>
      <w:r w:rsidR="00795D09" w:rsidRPr="00F008CE">
        <w:rPr>
          <w:sz w:val="28"/>
          <w:szCs w:val="28"/>
        </w:rPr>
        <w:t>ую</w:t>
      </w:r>
      <w:r w:rsidRPr="00F008CE">
        <w:rPr>
          <w:sz w:val="28"/>
          <w:szCs w:val="28"/>
        </w:rPr>
        <w:t xml:space="preserve"> научно-практическ</w:t>
      </w:r>
      <w:r w:rsidR="00795D09" w:rsidRPr="00F008CE">
        <w:rPr>
          <w:sz w:val="28"/>
          <w:szCs w:val="28"/>
        </w:rPr>
        <w:t xml:space="preserve">ую </w:t>
      </w:r>
      <w:r w:rsidRPr="00F008CE">
        <w:rPr>
          <w:sz w:val="28"/>
          <w:szCs w:val="28"/>
        </w:rPr>
        <w:t>конференци</w:t>
      </w:r>
      <w:r w:rsidR="00795D09" w:rsidRPr="00F008CE">
        <w:rPr>
          <w:sz w:val="28"/>
          <w:szCs w:val="28"/>
        </w:rPr>
        <w:t>ю</w:t>
      </w:r>
      <w:r w:rsidRPr="00F008CE">
        <w:rPr>
          <w:sz w:val="28"/>
          <w:szCs w:val="28"/>
        </w:rPr>
        <w:t xml:space="preserve"> с международным участием</w:t>
      </w:r>
    </w:p>
    <w:p w14:paraId="6DB079CC" w14:textId="7EA3CB2F" w:rsidR="00E03DC6" w:rsidRPr="00733B9C" w:rsidRDefault="00E03DC6" w:rsidP="000B4A5F">
      <w:pPr>
        <w:pStyle w:val="11"/>
        <w:spacing w:line="276" w:lineRule="auto"/>
        <w:ind w:left="284" w:right="566"/>
        <w:jc w:val="center"/>
        <w:rPr>
          <w:sz w:val="32"/>
          <w:szCs w:val="32"/>
        </w:rPr>
      </w:pPr>
      <w:r w:rsidRPr="00733B9C">
        <w:rPr>
          <w:sz w:val="32"/>
          <w:szCs w:val="32"/>
        </w:rPr>
        <w:t>«</w:t>
      </w:r>
      <w:r w:rsidR="00E9723C" w:rsidRPr="00733B9C">
        <w:rPr>
          <w:sz w:val="32"/>
          <w:szCs w:val="32"/>
        </w:rPr>
        <w:t>Консолидация российского общества</w:t>
      </w:r>
      <w:r w:rsidR="00733B9C" w:rsidRPr="00733B9C">
        <w:rPr>
          <w:sz w:val="32"/>
          <w:szCs w:val="32"/>
        </w:rPr>
        <w:t xml:space="preserve"> </w:t>
      </w:r>
      <w:r w:rsidR="00493996" w:rsidRPr="00733B9C">
        <w:rPr>
          <w:sz w:val="32"/>
          <w:szCs w:val="32"/>
        </w:rPr>
        <w:t xml:space="preserve">в новых </w:t>
      </w:r>
      <w:r w:rsidR="00733B9C" w:rsidRPr="00733B9C">
        <w:rPr>
          <w:sz w:val="32"/>
          <w:szCs w:val="32"/>
        </w:rPr>
        <w:t>геополитических реалиях»</w:t>
      </w:r>
    </w:p>
    <w:p w14:paraId="263D7508" w14:textId="3FE03EE1" w:rsidR="00662458" w:rsidRPr="00F008CE" w:rsidRDefault="00F96FBB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F008CE">
        <w:rPr>
          <w:b/>
          <w:sz w:val="28"/>
          <w:szCs w:val="28"/>
        </w:rPr>
        <w:t xml:space="preserve">Цель конференции </w:t>
      </w:r>
      <w:r w:rsidRPr="00F008CE">
        <w:rPr>
          <w:sz w:val="28"/>
          <w:szCs w:val="28"/>
        </w:rPr>
        <w:t xml:space="preserve">– рассмотреть </w:t>
      </w:r>
      <w:r w:rsidR="00615A97" w:rsidRPr="00F008CE">
        <w:rPr>
          <w:sz w:val="28"/>
          <w:szCs w:val="28"/>
        </w:rPr>
        <w:t>проб</w:t>
      </w:r>
      <w:r w:rsidR="00956859" w:rsidRPr="00F008CE">
        <w:rPr>
          <w:sz w:val="28"/>
          <w:szCs w:val="28"/>
        </w:rPr>
        <w:t>лемы консолидации населения в общероссийском и региональном контексте в новой ситуации международных санкций и изменений геопо</w:t>
      </w:r>
      <w:r w:rsidR="00FE66B1" w:rsidRPr="00F008CE">
        <w:rPr>
          <w:sz w:val="28"/>
          <w:szCs w:val="28"/>
        </w:rPr>
        <w:t>литических реалий, в которые включена современная Россия.</w:t>
      </w:r>
    </w:p>
    <w:p w14:paraId="1EBF795E" w14:textId="77777777" w:rsidR="00956859" w:rsidRPr="00F008CE" w:rsidRDefault="00956859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</w:p>
    <w:p w14:paraId="329FCD3D" w14:textId="2F6D3EF9" w:rsidR="00661A7D" w:rsidRDefault="00956859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F008CE">
        <w:rPr>
          <w:sz w:val="28"/>
          <w:szCs w:val="28"/>
        </w:rPr>
        <w:t xml:space="preserve">Конференция представляет собой продолжение длительного тренда научных встреч участников </w:t>
      </w:r>
      <w:r w:rsidR="00EF14AC" w:rsidRPr="00F008CE">
        <w:rPr>
          <w:sz w:val="28"/>
          <w:szCs w:val="28"/>
        </w:rPr>
        <w:t>про</w:t>
      </w:r>
      <w:r w:rsidR="00FE66B1" w:rsidRPr="00F008CE">
        <w:rPr>
          <w:sz w:val="28"/>
          <w:szCs w:val="28"/>
        </w:rPr>
        <w:t xml:space="preserve">граммы </w:t>
      </w:r>
      <w:r w:rsidR="00EF14AC" w:rsidRPr="00F008CE">
        <w:rPr>
          <w:sz w:val="28"/>
          <w:szCs w:val="28"/>
        </w:rPr>
        <w:t xml:space="preserve"> «</w:t>
      </w:r>
      <w:r w:rsidR="00FE66B1" w:rsidRPr="00F008CE">
        <w:rPr>
          <w:sz w:val="28"/>
          <w:szCs w:val="28"/>
        </w:rPr>
        <w:t xml:space="preserve">Проблемы </w:t>
      </w:r>
      <w:r w:rsidR="00641285" w:rsidRPr="00F008CE">
        <w:rPr>
          <w:sz w:val="28"/>
          <w:szCs w:val="28"/>
        </w:rPr>
        <w:t>социокультурной</w:t>
      </w:r>
      <w:r w:rsidR="00FE66B1" w:rsidRPr="00F008CE">
        <w:rPr>
          <w:sz w:val="28"/>
          <w:szCs w:val="28"/>
        </w:rPr>
        <w:t xml:space="preserve"> эволюции России и ее регионов», которая выполнялась в течение </w:t>
      </w:r>
      <w:r w:rsidR="00EF14AC" w:rsidRPr="00F008CE">
        <w:rPr>
          <w:sz w:val="28"/>
          <w:szCs w:val="28"/>
        </w:rPr>
        <w:t xml:space="preserve"> </w:t>
      </w:r>
      <w:r w:rsidR="00856DD1" w:rsidRPr="00F008CE">
        <w:rPr>
          <w:sz w:val="28"/>
          <w:szCs w:val="28"/>
        </w:rPr>
        <w:t xml:space="preserve">22 лет под руководством члена-корреспондента РАН, руководителя Центра изучения социокультурных изменений </w:t>
      </w:r>
      <w:r w:rsidR="00B817C8" w:rsidRPr="00F008CE">
        <w:rPr>
          <w:sz w:val="28"/>
          <w:szCs w:val="28"/>
        </w:rPr>
        <w:t xml:space="preserve">(ЦИСИ) </w:t>
      </w:r>
      <w:r w:rsidR="00856DD1" w:rsidRPr="00F008CE">
        <w:rPr>
          <w:sz w:val="28"/>
          <w:szCs w:val="28"/>
        </w:rPr>
        <w:t xml:space="preserve">Института философии РАН Лапина Николая Ивановича. С его уходом было поддержано предложение </w:t>
      </w:r>
      <w:r w:rsidR="00B817C8" w:rsidRPr="00F008CE">
        <w:rPr>
          <w:sz w:val="28"/>
          <w:szCs w:val="28"/>
        </w:rPr>
        <w:t xml:space="preserve">коллектива ЦИСИ о проведении регулярных </w:t>
      </w:r>
      <w:r w:rsidR="00733B9C">
        <w:rPr>
          <w:sz w:val="28"/>
          <w:szCs w:val="28"/>
        </w:rPr>
        <w:t>«</w:t>
      </w:r>
      <w:r w:rsidR="00B817C8" w:rsidRPr="00F008CE">
        <w:rPr>
          <w:sz w:val="28"/>
          <w:szCs w:val="28"/>
        </w:rPr>
        <w:t>Лапинских чтений</w:t>
      </w:r>
      <w:r w:rsidR="00733B9C">
        <w:rPr>
          <w:sz w:val="28"/>
          <w:szCs w:val="28"/>
        </w:rPr>
        <w:t>»</w:t>
      </w:r>
      <w:r w:rsidR="00B817C8" w:rsidRPr="00F008CE">
        <w:rPr>
          <w:sz w:val="28"/>
          <w:szCs w:val="28"/>
        </w:rPr>
        <w:t xml:space="preserve">, продолжающих традиции обсуждения социокультурных проблем развития России и ее регионов. </w:t>
      </w:r>
      <w:r w:rsidR="00661A7D" w:rsidRPr="00F008CE">
        <w:rPr>
          <w:sz w:val="28"/>
          <w:szCs w:val="28"/>
        </w:rPr>
        <w:t xml:space="preserve">Это предложение было высказано и поддержано на онлайн-встрече участников </w:t>
      </w:r>
      <w:r w:rsidR="00641285" w:rsidRPr="00F008CE">
        <w:rPr>
          <w:sz w:val="28"/>
          <w:szCs w:val="28"/>
        </w:rPr>
        <w:t>программы 1</w:t>
      </w:r>
      <w:r w:rsidR="00641285">
        <w:rPr>
          <w:sz w:val="28"/>
          <w:szCs w:val="28"/>
        </w:rPr>
        <w:t>5</w:t>
      </w:r>
      <w:r w:rsidR="00641285" w:rsidRPr="00F008CE">
        <w:rPr>
          <w:sz w:val="28"/>
          <w:szCs w:val="28"/>
        </w:rPr>
        <w:t>.03.</w:t>
      </w:r>
      <w:r w:rsidR="00661A7D" w:rsidRPr="00F008CE">
        <w:rPr>
          <w:sz w:val="28"/>
          <w:szCs w:val="28"/>
        </w:rPr>
        <w:t xml:space="preserve"> 2022 г.</w:t>
      </w:r>
    </w:p>
    <w:p w14:paraId="37915894" w14:textId="55E55774" w:rsidR="00DE7195" w:rsidRDefault="00DE7195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проведения мероприятия – </w:t>
      </w:r>
      <w:r w:rsidRPr="00560576">
        <w:rPr>
          <w:sz w:val="28"/>
          <w:szCs w:val="28"/>
        </w:rPr>
        <w:t>очно-заочн</w:t>
      </w:r>
      <w:r w:rsidR="00D67938" w:rsidRPr="00560576">
        <w:rPr>
          <w:sz w:val="28"/>
          <w:szCs w:val="28"/>
        </w:rPr>
        <w:t>ый</w:t>
      </w:r>
      <w:r w:rsidRPr="00560576">
        <w:rPr>
          <w:sz w:val="28"/>
          <w:szCs w:val="28"/>
        </w:rPr>
        <w:t xml:space="preserve"> на базе Института философии РАН</w:t>
      </w:r>
      <w:r w:rsidR="00D67938" w:rsidRPr="00560576">
        <w:rPr>
          <w:sz w:val="28"/>
          <w:szCs w:val="28"/>
        </w:rPr>
        <w:t xml:space="preserve"> (Москва, ул. Гончарная 12, стр.1. М. Таганская-кольцевая)</w:t>
      </w:r>
      <w:r w:rsidR="00560576" w:rsidRPr="00560576">
        <w:rPr>
          <w:sz w:val="28"/>
          <w:szCs w:val="28"/>
        </w:rPr>
        <w:t>.</w:t>
      </w:r>
    </w:p>
    <w:p w14:paraId="5A58E092" w14:textId="1EAC1C4E" w:rsidR="000228E3" w:rsidRDefault="000228E3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</w:p>
    <w:p w14:paraId="4BC698F4" w14:textId="56B7A048" w:rsidR="000228E3" w:rsidRPr="006E5D4D" w:rsidRDefault="000228E3" w:rsidP="000B4A5F">
      <w:pPr>
        <w:pStyle w:val="a3"/>
        <w:spacing w:line="276" w:lineRule="auto"/>
        <w:ind w:left="284" w:right="248"/>
        <w:jc w:val="both"/>
        <w:rPr>
          <w:b/>
          <w:bCs/>
          <w:sz w:val="28"/>
          <w:szCs w:val="28"/>
        </w:rPr>
      </w:pPr>
      <w:r w:rsidRPr="006E5D4D">
        <w:rPr>
          <w:b/>
          <w:bCs/>
          <w:sz w:val="28"/>
          <w:szCs w:val="28"/>
        </w:rPr>
        <w:t>Программный комитет конференции:</w:t>
      </w:r>
    </w:p>
    <w:p w14:paraId="5D8CBBAD" w14:textId="23A0F6FB" w:rsidR="000228E3" w:rsidRPr="00F008CE" w:rsidRDefault="000228E3" w:rsidP="006E5D4D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7F5FA8">
        <w:rPr>
          <w:b/>
          <w:bCs/>
          <w:sz w:val="28"/>
          <w:szCs w:val="28"/>
        </w:rPr>
        <w:t xml:space="preserve">Беляева </w:t>
      </w:r>
      <w:r w:rsidR="006E5D4D" w:rsidRPr="007F5FA8">
        <w:rPr>
          <w:b/>
          <w:bCs/>
          <w:sz w:val="28"/>
          <w:szCs w:val="28"/>
        </w:rPr>
        <w:t>Л.А.</w:t>
      </w:r>
      <w:r w:rsidR="006E5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доктор социологических наук, </w:t>
      </w:r>
      <w:proofErr w:type="spellStart"/>
      <w:r w:rsidRPr="000228E3">
        <w:rPr>
          <w:sz w:val="28"/>
          <w:szCs w:val="28"/>
        </w:rPr>
        <w:t>и.о</w:t>
      </w:r>
      <w:proofErr w:type="spellEnd"/>
      <w:r w:rsidRPr="000228E3">
        <w:rPr>
          <w:sz w:val="28"/>
          <w:szCs w:val="28"/>
        </w:rPr>
        <w:t>. руководителя Центра изучения социокультурных</w:t>
      </w:r>
      <w:r w:rsidR="006E5D4D">
        <w:rPr>
          <w:sz w:val="28"/>
          <w:szCs w:val="28"/>
        </w:rPr>
        <w:t xml:space="preserve"> </w:t>
      </w:r>
      <w:r w:rsidRPr="000228E3">
        <w:rPr>
          <w:sz w:val="28"/>
          <w:szCs w:val="28"/>
        </w:rPr>
        <w:t xml:space="preserve">изменений </w:t>
      </w:r>
      <w:r w:rsidR="006E5D4D">
        <w:rPr>
          <w:sz w:val="28"/>
          <w:szCs w:val="28"/>
        </w:rPr>
        <w:t xml:space="preserve">ФГБУН </w:t>
      </w:r>
      <w:r w:rsidRPr="000228E3">
        <w:rPr>
          <w:sz w:val="28"/>
          <w:szCs w:val="28"/>
        </w:rPr>
        <w:t>Институт философии РАН</w:t>
      </w:r>
    </w:p>
    <w:p w14:paraId="087946D0" w14:textId="3A3776EA" w:rsidR="00BC7A41" w:rsidRDefault="006E5D4D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7F5FA8">
        <w:rPr>
          <w:b/>
          <w:bCs/>
          <w:sz w:val="28"/>
          <w:szCs w:val="28"/>
        </w:rPr>
        <w:t xml:space="preserve">Шабунова А.А. </w:t>
      </w:r>
      <w:r w:rsidRPr="006E5D4D">
        <w:rPr>
          <w:sz w:val="28"/>
          <w:szCs w:val="28"/>
        </w:rPr>
        <w:t>– доктор экономических наук</w:t>
      </w:r>
      <w:r>
        <w:rPr>
          <w:sz w:val="28"/>
          <w:szCs w:val="28"/>
        </w:rPr>
        <w:t>, директор ФГБУН Вологодский научный центр РАН</w:t>
      </w:r>
    </w:p>
    <w:p w14:paraId="7CD9B7C3" w14:textId="2FD43636" w:rsidR="006E5D4D" w:rsidRDefault="006E5D4D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7F5FA8">
        <w:rPr>
          <w:b/>
          <w:bCs/>
          <w:sz w:val="28"/>
          <w:szCs w:val="28"/>
        </w:rPr>
        <w:t>Ильин В.А.</w:t>
      </w:r>
      <w:r>
        <w:rPr>
          <w:sz w:val="28"/>
          <w:szCs w:val="28"/>
        </w:rPr>
        <w:t xml:space="preserve"> – член-корреспондент РАН, </w:t>
      </w:r>
      <w:r w:rsidRPr="006E5D4D">
        <w:rPr>
          <w:sz w:val="28"/>
          <w:szCs w:val="28"/>
        </w:rPr>
        <w:t xml:space="preserve">доктор экономических наук, </w:t>
      </w:r>
      <w:r w:rsidR="007F5FA8">
        <w:rPr>
          <w:sz w:val="28"/>
          <w:szCs w:val="28"/>
        </w:rPr>
        <w:t xml:space="preserve">научный руководитель </w:t>
      </w:r>
      <w:r w:rsidRPr="006E5D4D">
        <w:rPr>
          <w:sz w:val="28"/>
          <w:szCs w:val="28"/>
        </w:rPr>
        <w:t>ФГБУН Вологодский научный центр РАН</w:t>
      </w:r>
    </w:p>
    <w:p w14:paraId="0A9996BB" w14:textId="3A842C8A" w:rsidR="004A4896" w:rsidRPr="002E7FA9" w:rsidRDefault="004A4896" w:rsidP="002E7FA9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Когай</w:t>
      </w:r>
      <w:proofErr w:type="spellEnd"/>
      <w:r>
        <w:rPr>
          <w:b/>
          <w:bCs/>
          <w:sz w:val="28"/>
          <w:szCs w:val="28"/>
        </w:rPr>
        <w:t xml:space="preserve"> Е.А. – </w:t>
      </w:r>
      <w:r w:rsidR="002E7FA9" w:rsidRPr="002E7FA9">
        <w:rPr>
          <w:sz w:val="28"/>
          <w:szCs w:val="28"/>
        </w:rPr>
        <w:t>д</w:t>
      </w:r>
      <w:r w:rsidR="002E7FA9">
        <w:rPr>
          <w:sz w:val="28"/>
          <w:szCs w:val="28"/>
        </w:rPr>
        <w:t xml:space="preserve">октор </w:t>
      </w:r>
      <w:r w:rsidR="002E7FA9" w:rsidRPr="002E7FA9">
        <w:rPr>
          <w:sz w:val="28"/>
          <w:szCs w:val="28"/>
        </w:rPr>
        <w:t>филос</w:t>
      </w:r>
      <w:r w:rsidR="002E7FA9">
        <w:rPr>
          <w:sz w:val="28"/>
          <w:szCs w:val="28"/>
        </w:rPr>
        <w:t xml:space="preserve">офских </w:t>
      </w:r>
      <w:r w:rsidR="002E7FA9" w:rsidRPr="002E7FA9">
        <w:rPr>
          <w:sz w:val="28"/>
          <w:szCs w:val="28"/>
        </w:rPr>
        <w:t>н</w:t>
      </w:r>
      <w:r w:rsidR="002E7FA9">
        <w:rPr>
          <w:sz w:val="28"/>
          <w:szCs w:val="28"/>
        </w:rPr>
        <w:t>аук</w:t>
      </w:r>
      <w:r w:rsidR="002E7FA9" w:rsidRPr="002E7FA9">
        <w:rPr>
          <w:sz w:val="28"/>
          <w:szCs w:val="28"/>
        </w:rPr>
        <w:t>, проф</w:t>
      </w:r>
      <w:r w:rsidR="00D42748">
        <w:rPr>
          <w:sz w:val="28"/>
          <w:szCs w:val="28"/>
        </w:rPr>
        <w:t xml:space="preserve">ессор, </w:t>
      </w:r>
      <w:r w:rsidR="001A0D83" w:rsidRPr="002E7FA9">
        <w:rPr>
          <w:sz w:val="28"/>
          <w:szCs w:val="28"/>
        </w:rPr>
        <w:t>заведующий кафедрой</w:t>
      </w:r>
      <w:r w:rsidR="002E7FA9">
        <w:rPr>
          <w:sz w:val="28"/>
          <w:szCs w:val="28"/>
        </w:rPr>
        <w:t xml:space="preserve"> </w:t>
      </w:r>
      <w:proofErr w:type="gramStart"/>
      <w:r w:rsidR="001A0D83" w:rsidRPr="002E7FA9">
        <w:rPr>
          <w:sz w:val="28"/>
          <w:szCs w:val="28"/>
        </w:rPr>
        <w:t xml:space="preserve">социологии </w:t>
      </w:r>
      <w:r w:rsidR="002E7FA9">
        <w:rPr>
          <w:sz w:val="28"/>
          <w:szCs w:val="28"/>
        </w:rPr>
        <w:t xml:space="preserve"> </w:t>
      </w:r>
      <w:r w:rsidR="001A0D83" w:rsidRPr="002E7FA9">
        <w:rPr>
          <w:sz w:val="28"/>
          <w:szCs w:val="28"/>
        </w:rPr>
        <w:t>Курский</w:t>
      </w:r>
      <w:proofErr w:type="gramEnd"/>
      <w:r w:rsidR="001A0D83" w:rsidRPr="002E7FA9">
        <w:rPr>
          <w:sz w:val="28"/>
          <w:szCs w:val="28"/>
        </w:rPr>
        <w:t xml:space="preserve"> государственный</w:t>
      </w:r>
      <w:r w:rsidR="002E7FA9">
        <w:rPr>
          <w:sz w:val="28"/>
          <w:szCs w:val="28"/>
        </w:rPr>
        <w:t xml:space="preserve"> </w:t>
      </w:r>
      <w:r w:rsidR="001A0D83" w:rsidRPr="002E7FA9">
        <w:rPr>
          <w:sz w:val="28"/>
          <w:szCs w:val="28"/>
        </w:rPr>
        <w:t>университет</w:t>
      </w:r>
    </w:p>
    <w:p w14:paraId="41384592" w14:textId="53D529D9" w:rsidR="004A4896" w:rsidRDefault="004A4896" w:rsidP="00D42748">
      <w:pPr>
        <w:pStyle w:val="a3"/>
        <w:spacing w:line="276" w:lineRule="auto"/>
        <w:ind w:left="284" w:right="2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Ромашкина Г.Ф. – </w:t>
      </w:r>
      <w:r w:rsidR="00D42748">
        <w:rPr>
          <w:sz w:val="28"/>
          <w:szCs w:val="28"/>
        </w:rPr>
        <w:t>доктор социологических наук</w:t>
      </w:r>
      <w:r w:rsidR="00D42748" w:rsidRPr="00D42748">
        <w:rPr>
          <w:sz w:val="28"/>
          <w:szCs w:val="28"/>
        </w:rPr>
        <w:t>,</w:t>
      </w:r>
      <w:r w:rsidR="00D42748">
        <w:rPr>
          <w:b/>
          <w:bCs/>
          <w:sz w:val="28"/>
          <w:szCs w:val="28"/>
        </w:rPr>
        <w:t xml:space="preserve"> </w:t>
      </w:r>
      <w:r w:rsidR="00D42748" w:rsidRPr="00D42748">
        <w:rPr>
          <w:sz w:val="28"/>
          <w:szCs w:val="28"/>
        </w:rPr>
        <w:t>п</w:t>
      </w:r>
      <w:r w:rsidR="002E7FA9" w:rsidRPr="00D42748">
        <w:rPr>
          <w:sz w:val="28"/>
          <w:szCs w:val="28"/>
        </w:rPr>
        <w:t>рофессор</w:t>
      </w:r>
      <w:r w:rsidR="00D42748">
        <w:rPr>
          <w:sz w:val="28"/>
          <w:szCs w:val="28"/>
        </w:rPr>
        <w:t xml:space="preserve"> </w:t>
      </w:r>
      <w:r w:rsidR="002E7FA9" w:rsidRPr="00D42748">
        <w:rPr>
          <w:sz w:val="28"/>
          <w:szCs w:val="28"/>
        </w:rPr>
        <w:t>Тюменский</w:t>
      </w:r>
      <w:r w:rsidR="00D42748" w:rsidRPr="00D42748">
        <w:rPr>
          <w:sz w:val="28"/>
          <w:szCs w:val="28"/>
        </w:rPr>
        <w:t xml:space="preserve"> </w:t>
      </w:r>
      <w:r w:rsidR="002E7FA9" w:rsidRPr="00D42748">
        <w:rPr>
          <w:sz w:val="28"/>
          <w:szCs w:val="28"/>
        </w:rPr>
        <w:lastRenderedPageBreak/>
        <w:t>государственный</w:t>
      </w:r>
      <w:r w:rsidR="00D42748" w:rsidRPr="00D42748">
        <w:rPr>
          <w:sz w:val="28"/>
          <w:szCs w:val="28"/>
        </w:rPr>
        <w:t xml:space="preserve"> </w:t>
      </w:r>
      <w:r w:rsidR="002E7FA9" w:rsidRPr="00D42748">
        <w:rPr>
          <w:sz w:val="28"/>
          <w:szCs w:val="28"/>
        </w:rPr>
        <w:t>университет</w:t>
      </w:r>
      <w:bookmarkStart w:id="0" w:name="_GoBack"/>
      <w:bookmarkEnd w:id="0"/>
    </w:p>
    <w:p w14:paraId="7B308D5B" w14:textId="10ABD0CD" w:rsidR="007F5FA8" w:rsidRPr="007F5FA8" w:rsidRDefault="007F5FA8" w:rsidP="000B4A5F">
      <w:pPr>
        <w:pStyle w:val="a3"/>
        <w:spacing w:line="276" w:lineRule="auto"/>
        <w:ind w:left="284" w:right="248"/>
        <w:jc w:val="both"/>
        <w:rPr>
          <w:b/>
          <w:bCs/>
          <w:sz w:val="28"/>
          <w:szCs w:val="28"/>
        </w:rPr>
      </w:pPr>
    </w:p>
    <w:p w14:paraId="2A75FBF3" w14:textId="3E06D9EA" w:rsidR="007F5FA8" w:rsidRPr="007F5FA8" w:rsidRDefault="007F5FA8" w:rsidP="000B4A5F">
      <w:pPr>
        <w:pStyle w:val="a3"/>
        <w:spacing w:line="276" w:lineRule="auto"/>
        <w:ind w:left="284" w:right="248"/>
        <w:jc w:val="both"/>
        <w:rPr>
          <w:b/>
          <w:bCs/>
          <w:sz w:val="28"/>
          <w:szCs w:val="28"/>
        </w:rPr>
      </w:pPr>
      <w:r w:rsidRPr="007F5FA8">
        <w:rPr>
          <w:b/>
          <w:bCs/>
          <w:sz w:val="28"/>
          <w:szCs w:val="28"/>
        </w:rPr>
        <w:t>Организационны</w:t>
      </w:r>
      <w:r>
        <w:rPr>
          <w:b/>
          <w:bCs/>
          <w:sz w:val="28"/>
          <w:szCs w:val="28"/>
        </w:rPr>
        <w:t>й</w:t>
      </w:r>
      <w:r w:rsidRPr="007F5FA8">
        <w:rPr>
          <w:b/>
          <w:bCs/>
          <w:sz w:val="28"/>
          <w:szCs w:val="28"/>
        </w:rPr>
        <w:t xml:space="preserve"> комитет конференции: </w:t>
      </w:r>
    </w:p>
    <w:p w14:paraId="11E33849" w14:textId="5C3CA200" w:rsidR="007F5FA8" w:rsidRDefault="007F5FA8" w:rsidP="007F5FA8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7F5FA8">
        <w:rPr>
          <w:b/>
          <w:bCs/>
          <w:sz w:val="28"/>
          <w:szCs w:val="28"/>
        </w:rPr>
        <w:t>Калачикова О.Н.</w:t>
      </w:r>
      <w:r>
        <w:rPr>
          <w:sz w:val="28"/>
          <w:szCs w:val="28"/>
        </w:rPr>
        <w:t xml:space="preserve"> – кандидат </w:t>
      </w:r>
      <w:r w:rsidRPr="007F5FA8">
        <w:rPr>
          <w:sz w:val="28"/>
          <w:szCs w:val="28"/>
        </w:rPr>
        <w:t xml:space="preserve">экономических наук, </w:t>
      </w:r>
      <w:r>
        <w:rPr>
          <w:sz w:val="28"/>
          <w:szCs w:val="28"/>
        </w:rPr>
        <w:t xml:space="preserve">зам. </w:t>
      </w:r>
      <w:r w:rsidRPr="007F5FA8">
        <w:rPr>
          <w:sz w:val="28"/>
          <w:szCs w:val="28"/>
        </w:rPr>
        <w:t>директор</w:t>
      </w:r>
      <w:r>
        <w:rPr>
          <w:sz w:val="28"/>
          <w:szCs w:val="28"/>
        </w:rPr>
        <w:t>а, зав. отделом</w:t>
      </w:r>
      <w:r w:rsidRPr="007F5FA8">
        <w:rPr>
          <w:sz w:val="28"/>
          <w:szCs w:val="28"/>
        </w:rPr>
        <w:t xml:space="preserve"> ФГБУН Вологодский научный центр РАН</w:t>
      </w:r>
    </w:p>
    <w:p w14:paraId="2D418668" w14:textId="7F9E0914" w:rsidR="007F5FA8" w:rsidRDefault="007F5FA8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Леонидова Г.</w:t>
      </w:r>
      <w:r w:rsidRPr="009C5320">
        <w:rPr>
          <w:b/>
          <w:bCs/>
          <w:sz w:val="28"/>
          <w:szCs w:val="28"/>
        </w:rPr>
        <w:t>В.</w:t>
      </w:r>
      <w:r>
        <w:rPr>
          <w:sz w:val="28"/>
          <w:szCs w:val="28"/>
        </w:rPr>
        <w:t xml:space="preserve"> – </w:t>
      </w:r>
      <w:r w:rsidR="009C5320" w:rsidRPr="009C5320">
        <w:rPr>
          <w:sz w:val="28"/>
          <w:szCs w:val="28"/>
        </w:rPr>
        <w:t xml:space="preserve">кандидат экономических наук, </w:t>
      </w:r>
      <w:r w:rsidR="009C5320">
        <w:rPr>
          <w:sz w:val="28"/>
          <w:szCs w:val="28"/>
        </w:rPr>
        <w:t>зав. лабораторией, ведущий научный сотрудник</w:t>
      </w:r>
      <w:r w:rsidR="009C5320" w:rsidRPr="009C5320">
        <w:rPr>
          <w:sz w:val="28"/>
          <w:szCs w:val="28"/>
        </w:rPr>
        <w:t xml:space="preserve"> ФГБУН Вологодский научный центр РАН</w:t>
      </w:r>
    </w:p>
    <w:p w14:paraId="12405C8C" w14:textId="3F349C19" w:rsidR="009C5320" w:rsidRDefault="009C5320" w:rsidP="009C5320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Груздева М.</w:t>
      </w:r>
      <w:r w:rsidRPr="009C5320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. –</w:t>
      </w:r>
      <w:r w:rsidRPr="009C5320">
        <w:rPr>
          <w:sz w:val="28"/>
          <w:szCs w:val="28"/>
        </w:rPr>
        <w:t xml:space="preserve"> кандидат экономических наук, </w:t>
      </w:r>
      <w:r>
        <w:rPr>
          <w:sz w:val="28"/>
          <w:szCs w:val="28"/>
        </w:rPr>
        <w:t>зав. лабораторией, старший научный сотрудник</w:t>
      </w:r>
      <w:r w:rsidRPr="009C5320">
        <w:rPr>
          <w:sz w:val="28"/>
          <w:szCs w:val="28"/>
        </w:rPr>
        <w:t xml:space="preserve"> ФГБУН Вологодский научный центр РАН</w:t>
      </w:r>
    </w:p>
    <w:p w14:paraId="6CCF3495" w14:textId="56E2B7C1" w:rsidR="009C5320" w:rsidRPr="006E5D4D" w:rsidRDefault="009C5320" w:rsidP="009C5320">
      <w:pPr>
        <w:pStyle w:val="a3"/>
        <w:spacing w:line="276" w:lineRule="auto"/>
        <w:ind w:left="0" w:right="248"/>
        <w:jc w:val="both"/>
        <w:rPr>
          <w:sz w:val="28"/>
          <w:szCs w:val="28"/>
        </w:rPr>
      </w:pPr>
    </w:p>
    <w:p w14:paraId="5E00012D" w14:textId="3E8B7E4E" w:rsidR="00856DD1" w:rsidRPr="00F008CE" w:rsidRDefault="00BC7A41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BC7A41">
        <w:rPr>
          <w:b/>
          <w:bCs/>
          <w:sz w:val="28"/>
          <w:szCs w:val="28"/>
        </w:rPr>
        <w:t>Формат участия:</w:t>
      </w:r>
      <w:r>
        <w:rPr>
          <w:sz w:val="28"/>
          <w:szCs w:val="28"/>
        </w:rPr>
        <w:t xml:space="preserve"> онлайн и оффлайн </w:t>
      </w:r>
    </w:p>
    <w:p w14:paraId="25C6460C" w14:textId="77777777" w:rsidR="00BC7A41" w:rsidRDefault="00BC7A41" w:rsidP="000B4A5F">
      <w:pPr>
        <w:pStyle w:val="a3"/>
        <w:spacing w:line="276" w:lineRule="auto"/>
        <w:ind w:left="284" w:right="248"/>
        <w:jc w:val="both"/>
        <w:rPr>
          <w:b/>
          <w:sz w:val="28"/>
          <w:szCs w:val="28"/>
        </w:rPr>
      </w:pPr>
    </w:p>
    <w:p w14:paraId="413A0C44" w14:textId="729DAB6C" w:rsidR="00E25D20" w:rsidRPr="00BC7A41" w:rsidRDefault="009B0577" w:rsidP="000B4A5F">
      <w:pPr>
        <w:pStyle w:val="a3"/>
        <w:spacing w:line="276" w:lineRule="auto"/>
        <w:ind w:left="284" w:right="248"/>
        <w:jc w:val="both"/>
        <w:rPr>
          <w:b/>
          <w:sz w:val="28"/>
          <w:szCs w:val="28"/>
        </w:rPr>
      </w:pPr>
      <w:r w:rsidRPr="00BC7A41">
        <w:rPr>
          <w:b/>
          <w:sz w:val="28"/>
          <w:szCs w:val="28"/>
        </w:rPr>
        <w:t xml:space="preserve">На обсуждение </w:t>
      </w:r>
      <w:r w:rsidR="00A04C3D" w:rsidRPr="00BC7A41">
        <w:rPr>
          <w:b/>
          <w:sz w:val="28"/>
          <w:szCs w:val="28"/>
        </w:rPr>
        <w:t>участников «</w:t>
      </w:r>
      <w:r w:rsidR="00661A7D" w:rsidRPr="00BC7A41">
        <w:rPr>
          <w:b/>
          <w:sz w:val="28"/>
          <w:szCs w:val="28"/>
        </w:rPr>
        <w:t>Лапинских чтений</w:t>
      </w:r>
      <w:r w:rsidR="00A04C3D" w:rsidRPr="00BC7A41">
        <w:rPr>
          <w:b/>
          <w:sz w:val="28"/>
          <w:szCs w:val="28"/>
        </w:rPr>
        <w:t>»</w:t>
      </w:r>
      <w:r w:rsidR="00661A7D" w:rsidRPr="00BC7A41">
        <w:rPr>
          <w:b/>
          <w:sz w:val="28"/>
          <w:szCs w:val="28"/>
        </w:rPr>
        <w:t xml:space="preserve"> </w:t>
      </w:r>
      <w:r w:rsidRPr="00BC7A41">
        <w:rPr>
          <w:b/>
          <w:sz w:val="28"/>
          <w:szCs w:val="28"/>
        </w:rPr>
        <w:t>выносятся следующие вопросы:</w:t>
      </w:r>
    </w:p>
    <w:p w14:paraId="6AF55C46" w14:textId="102DF26B" w:rsidR="00733B9C" w:rsidRDefault="00733B9C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F008CE">
        <w:rPr>
          <w:bCs/>
          <w:sz w:val="28"/>
          <w:szCs w:val="28"/>
        </w:rPr>
        <w:t xml:space="preserve">- взаимосвязь и </w:t>
      </w:r>
      <w:r w:rsidR="00641285" w:rsidRPr="00F008CE">
        <w:rPr>
          <w:bCs/>
          <w:sz w:val="28"/>
          <w:szCs w:val="28"/>
        </w:rPr>
        <w:t>взаимовлияние цивилизационной</w:t>
      </w:r>
      <w:r w:rsidRPr="00F008CE">
        <w:rPr>
          <w:bCs/>
          <w:sz w:val="28"/>
          <w:szCs w:val="28"/>
        </w:rPr>
        <w:t xml:space="preserve"> и модернизационной гетерогенности России; </w:t>
      </w:r>
    </w:p>
    <w:p w14:paraId="61E1E5E2" w14:textId="77777777" w:rsidR="00733B9C" w:rsidRDefault="00733B9C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2460A7">
        <w:rPr>
          <w:bCs/>
          <w:sz w:val="28"/>
          <w:szCs w:val="28"/>
        </w:rPr>
        <w:t>- цивилизационные вызовы для России в новых социально-политических обстоятельствах и ее множественные ответы</w:t>
      </w:r>
      <w:r>
        <w:rPr>
          <w:bCs/>
          <w:sz w:val="28"/>
          <w:szCs w:val="28"/>
        </w:rPr>
        <w:t>;</w:t>
      </w:r>
    </w:p>
    <w:p w14:paraId="323D0411" w14:textId="77777777" w:rsidR="00733B9C" w:rsidRDefault="00733B9C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уязвимость и устойчивость регионов при новых глобальных вызовах для развития России;</w:t>
      </w:r>
    </w:p>
    <w:p w14:paraId="69D1C868" w14:textId="77777777" w:rsidR="00A04C3D" w:rsidRPr="00F008CE" w:rsidRDefault="00A04C3D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F008CE">
        <w:rPr>
          <w:bCs/>
          <w:sz w:val="28"/>
          <w:szCs w:val="28"/>
        </w:rPr>
        <w:t xml:space="preserve">- анализ гражданской, общероссийской, </w:t>
      </w:r>
      <w:r w:rsidR="00733B9C">
        <w:rPr>
          <w:bCs/>
          <w:sz w:val="28"/>
          <w:szCs w:val="28"/>
        </w:rPr>
        <w:t>региональной,</w:t>
      </w:r>
      <w:r w:rsidR="009918DB">
        <w:rPr>
          <w:bCs/>
          <w:sz w:val="28"/>
          <w:szCs w:val="28"/>
        </w:rPr>
        <w:t xml:space="preserve"> территориальной,</w:t>
      </w:r>
      <w:r w:rsidR="00733B9C">
        <w:rPr>
          <w:bCs/>
          <w:sz w:val="28"/>
          <w:szCs w:val="28"/>
        </w:rPr>
        <w:t xml:space="preserve"> </w:t>
      </w:r>
      <w:r w:rsidR="009918DB">
        <w:rPr>
          <w:bCs/>
          <w:sz w:val="28"/>
          <w:szCs w:val="28"/>
        </w:rPr>
        <w:t>этнической</w:t>
      </w:r>
      <w:r w:rsidRPr="00F008CE">
        <w:rPr>
          <w:bCs/>
          <w:sz w:val="28"/>
          <w:szCs w:val="28"/>
        </w:rPr>
        <w:t xml:space="preserve">, </w:t>
      </w:r>
      <w:r w:rsidR="009918DB">
        <w:rPr>
          <w:bCs/>
          <w:sz w:val="28"/>
          <w:szCs w:val="28"/>
        </w:rPr>
        <w:t xml:space="preserve">языковой, </w:t>
      </w:r>
      <w:r w:rsidRPr="00F008CE">
        <w:rPr>
          <w:bCs/>
          <w:sz w:val="28"/>
          <w:szCs w:val="28"/>
        </w:rPr>
        <w:t xml:space="preserve">политической, социальной </w:t>
      </w:r>
      <w:r w:rsidR="00733B9C">
        <w:rPr>
          <w:bCs/>
          <w:sz w:val="28"/>
          <w:szCs w:val="28"/>
        </w:rPr>
        <w:t>и</w:t>
      </w:r>
      <w:r w:rsidRPr="00F008CE">
        <w:rPr>
          <w:bCs/>
          <w:sz w:val="28"/>
          <w:szCs w:val="28"/>
        </w:rPr>
        <w:t xml:space="preserve"> религиозной идентичностей населения России и ее регионов;</w:t>
      </w:r>
    </w:p>
    <w:p w14:paraId="30021B85" w14:textId="4803A7BD" w:rsidR="00C05385" w:rsidRPr="00F008CE" w:rsidRDefault="00175C3D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F008CE">
        <w:rPr>
          <w:bCs/>
          <w:sz w:val="28"/>
          <w:szCs w:val="28"/>
        </w:rPr>
        <w:t xml:space="preserve">- проблемы </w:t>
      </w:r>
      <w:r w:rsidR="00733B9C">
        <w:rPr>
          <w:bCs/>
          <w:sz w:val="28"/>
          <w:szCs w:val="28"/>
        </w:rPr>
        <w:t>ц</w:t>
      </w:r>
      <w:r w:rsidRPr="00F008CE">
        <w:rPr>
          <w:bCs/>
          <w:sz w:val="28"/>
          <w:szCs w:val="28"/>
        </w:rPr>
        <w:t>ентра</w:t>
      </w:r>
      <w:r w:rsidR="00733B9C">
        <w:rPr>
          <w:bCs/>
          <w:sz w:val="28"/>
          <w:szCs w:val="28"/>
        </w:rPr>
        <w:t>, периферии</w:t>
      </w:r>
      <w:r w:rsidRPr="00F008CE">
        <w:rPr>
          <w:bCs/>
          <w:sz w:val="28"/>
          <w:szCs w:val="28"/>
        </w:rPr>
        <w:t xml:space="preserve"> и </w:t>
      </w:r>
      <w:r w:rsidR="00641285" w:rsidRPr="00F008CE">
        <w:rPr>
          <w:bCs/>
          <w:sz w:val="28"/>
          <w:szCs w:val="28"/>
        </w:rPr>
        <w:t>фронтира, представленные</w:t>
      </w:r>
      <w:r w:rsidRPr="00F008CE">
        <w:rPr>
          <w:bCs/>
          <w:sz w:val="28"/>
          <w:szCs w:val="28"/>
        </w:rPr>
        <w:t xml:space="preserve"> </w:t>
      </w:r>
      <w:r w:rsidR="00641285" w:rsidRPr="00F008CE">
        <w:rPr>
          <w:bCs/>
          <w:sz w:val="28"/>
          <w:szCs w:val="28"/>
        </w:rPr>
        <w:t>в качестве</w:t>
      </w:r>
      <w:r w:rsidR="00C05385" w:rsidRPr="00F008CE">
        <w:rPr>
          <w:bCs/>
          <w:sz w:val="28"/>
          <w:szCs w:val="28"/>
        </w:rPr>
        <w:t xml:space="preserve"> жизни и социально</w:t>
      </w:r>
      <w:r w:rsidR="00A04C3D" w:rsidRPr="00F008CE">
        <w:rPr>
          <w:bCs/>
          <w:sz w:val="28"/>
          <w:szCs w:val="28"/>
        </w:rPr>
        <w:t>м</w:t>
      </w:r>
      <w:r w:rsidR="00C05385" w:rsidRPr="00F008CE">
        <w:rPr>
          <w:bCs/>
          <w:sz w:val="28"/>
          <w:szCs w:val="28"/>
        </w:rPr>
        <w:t xml:space="preserve"> благополучи</w:t>
      </w:r>
      <w:r w:rsidR="00A04C3D" w:rsidRPr="00F008CE">
        <w:rPr>
          <w:bCs/>
          <w:sz w:val="28"/>
          <w:szCs w:val="28"/>
        </w:rPr>
        <w:t>и населения</w:t>
      </w:r>
      <w:r w:rsidR="00B351BF">
        <w:rPr>
          <w:bCs/>
          <w:sz w:val="28"/>
          <w:szCs w:val="28"/>
        </w:rPr>
        <w:t>, их влияние на устойчивость регионов</w:t>
      </w:r>
      <w:r w:rsidR="00C05385" w:rsidRPr="00F008CE">
        <w:rPr>
          <w:bCs/>
          <w:sz w:val="28"/>
          <w:szCs w:val="28"/>
        </w:rPr>
        <w:t>;</w:t>
      </w:r>
    </w:p>
    <w:p w14:paraId="5BE679B5" w14:textId="77777777" w:rsidR="009918DB" w:rsidRDefault="00C05385" w:rsidP="009045F7">
      <w:pPr>
        <w:spacing w:line="276" w:lineRule="auto"/>
        <w:ind w:firstLine="284"/>
        <w:jc w:val="both"/>
        <w:rPr>
          <w:sz w:val="28"/>
          <w:szCs w:val="28"/>
        </w:rPr>
      </w:pPr>
      <w:r w:rsidRPr="00F008CE">
        <w:rPr>
          <w:bCs/>
          <w:sz w:val="28"/>
          <w:szCs w:val="28"/>
        </w:rPr>
        <w:t xml:space="preserve">- </w:t>
      </w:r>
      <w:r w:rsidR="00F008CE" w:rsidRPr="00F008CE">
        <w:rPr>
          <w:bCs/>
          <w:sz w:val="28"/>
          <w:szCs w:val="28"/>
        </w:rPr>
        <w:t>направления миграционных потоков и миграционных установок населения России</w:t>
      </w:r>
      <w:r w:rsidR="009918DB">
        <w:rPr>
          <w:bCs/>
          <w:sz w:val="28"/>
          <w:szCs w:val="28"/>
        </w:rPr>
        <w:t xml:space="preserve">, </w:t>
      </w:r>
      <w:r w:rsidR="009918DB">
        <w:rPr>
          <w:sz w:val="28"/>
          <w:szCs w:val="28"/>
        </w:rPr>
        <w:t>взаимодействие культуры</w:t>
      </w:r>
      <w:r w:rsidR="00346647">
        <w:rPr>
          <w:sz w:val="28"/>
          <w:szCs w:val="28"/>
        </w:rPr>
        <w:t xml:space="preserve"> мобильности и культуры </w:t>
      </w:r>
      <w:proofErr w:type="spellStart"/>
      <w:r w:rsidR="00346647">
        <w:rPr>
          <w:sz w:val="28"/>
          <w:szCs w:val="28"/>
        </w:rPr>
        <w:t>у</w:t>
      </w:r>
      <w:r w:rsidR="009918DB">
        <w:rPr>
          <w:sz w:val="28"/>
          <w:szCs w:val="28"/>
        </w:rPr>
        <w:t>корен</w:t>
      </w:r>
      <w:r w:rsidR="00346647">
        <w:rPr>
          <w:sz w:val="28"/>
          <w:szCs w:val="28"/>
        </w:rPr>
        <w:t>ен</w:t>
      </w:r>
      <w:r w:rsidR="009918DB">
        <w:rPr>
          <w:sz w:val="28"/>
          <w:szCs w:val="28"/>
        </w:rPr>
        <w:t>ности</w:t>
      </w:r>
      <w:proofErr w:type="spellEnd"/>
      <w:r w:rsidR="00346647">
        <w:rPr>
          <w:sz w:val="28"/>
          <w:szCs w:val="28"/>
        </w:rPr>
        <w:t>,</w:t>
      </w:r>
      <w:r w:rsidR="009918DB">
        <w:rPr>
          <w:sz w:val="28"/>
          <w:szCs w:val="28"/>
        </w:rPr>
        <w:t xml:space="preserve"> как основы региональной идентичности; </w:t>
      </w:r>
    </w:p>
    <w:p w14:paraId="33D7FE07" w14:textId="1813AB76" w:rsidR="00C05385" w:rsidRDefault="009918DB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7AA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социальной стратификации общества на новом этапе развития</w:t>
      </w:r>
      <w:r w:rsidR="00F008CE" w:rsidRPr="00F008CE">
        <w:rPr>
          <w:bCs/>
          <w:sz w:val="28"/>
          <w:szCs w:val="28"/>
        </w:rPr>
        <w:t>;</w:t>
      </w:r>
    </w:p>
    <w:p w14:paraId="00393441" w14:textId="77777777" w:rsidR="002460A7" w:rsidRDefault="00382B53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460A7">
        <w:rPr>
          <w:bCs/>
          <w:sz w:val="28"/>
          <w:szCs w:val="28"/>
        </w:rPr>
        <w:t>становлени</w:t>
      </w:r>
      <w:r>
        <w:rPr>
          <w:bCs/>
          <w:sz w:val="28"/>
          <w:szCs w:val="28"/>
        </w:rPr>
        <w:t>е</w:t>
      </w:r>
      <w:r w:rsidR="002460A7">
        <w:rPr>
          <w:bCs/>
          <w:sz w:val="28"/>
          <w:szCs w:val="28"/>
        </w:rPr>
        <w:t xml:space="preserve"> информационного общества</w:t>
      </w:r>
      <w:r>
        <w:rPr>
          <w:bCs/>
          <w:sz w:val="28"/>
          <w:szCs w:val="28"/>
        </w:rPr>
        <w:t xml:space="preserve"> в России</w:t>
      </w:r>
      <w:r w:rsidR="002460A7">
        <w:rPr>
          <w:bCs/>
          <w:sz w:val="28"/>
          <w:szCs w:val="28"/>
        </w:rPr>
        <w:t>: реальность и п</w:t>
      </w:r>
      <w:r>
        <w:rPr>
          <w:bCs/>
          <w:sz w:val="28"/>
          <w:szCs w:val="28"/>
        </w:rPr>
        <w:t>р</w:t>
      </w:r>
      <w:r w:rsidR="002460A7">
        <w:rPr>
          <w:bCs/>
          <w:sz w:val="28"/>
          <w:szCs w:val="28"/>
        </w:rPr>
        <w:t>облемы</w:t>
      </w:r>
      <w:r>
        <w:rPr>
          <w:bCs/>
          <w:sz w:val="28"/>
          <w:szCs w:val="28"/>
        </w:rPr>
        <w:t>;</w:t>
      </w:r>
    </w:p>
    <w:p w14:paraId="2D964FB2" w14:textId="365FE8CD" w:rsidR="00382B53" w:rsidRDefault="00B351BF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динамика социокультурного развития регионов, </w:t>
      </w:r>
      <w:r w:rsidR="009045F7">
        <w:rPr>
          <w:bCs/>
          <w:sz w:val="28"/>
          <w:szCs w:val="28"/>
        </w:rPr>
        <w:t>система</w:t>
      </w:r>
      <w:r>
        <w:rPr>
          <w:bCs/>
          <w:sz w:val="28"/>
          <w:szCs w:val="28"/>
        </w:rPr>
        <w:t xml:space="preserve"> ценностных ориентаций населения в условиях нестабильности;</w:t>
      </w:r>
    </w:p>
    <w:p w14:paraId="7A7C2E56" w14:textId="77777777" w:rsidR="00661A7D" w:rsidRPr="00F008CE" w:rsidRDefault="00346647" w:rsidP="009045F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пути формирования социальной</w:t>
      </w:r>
      <w:r w:rsidR="00661A7D" w:rsidRPr="00F008CE">
        <w:rPr>
          <w:sz w:val="28"/>
          <w:szCs w:val="28"/>
        </w:rPr>
        <w:t xml:space="preserve"> солидарности, социально-политической сплоченности, снижения уровня конфликтности по разным пересекающимся направлениям: центр-периферия, </w:t>
      </w:r>
      <w:r>
        <w:rPr>
          <w:sz w:val="28"/>
          <w:szCs w:val="28"/>
        </w:rPr>
        <w:t xml:space="preserve">центр- </w:t>
      </w:r>
      <w:proofErr w:type="spellStart"/>
      <w:r>
        <w:rPr>
          <w:sz w:val="28"/>
          <w:szCs w:val="28"/>
        </w:rPr>
        <w:t>фронтир</w:t>
      </w:r>
      <w:proofErr w:type="spellEnd"/>
      <w:r>
        <w:rPr>
          <w:sz w:val="28"/>
          <w:szCs w:val="28"/>
        </w:rPr>
        <w:t xml:space="preserve">, </w:t>
      </w:r>
      <w:r w:rsidR="00661A7D" w:rsidRPr="00F008CE">
        <w:rPr>
          <w:sz w:val="28"/>
          <w:szCs w:val="28"/>
        </w:rPr>
        <w:t>внутри региона, между регион</w:t>
      </w:r>
      <w:r>
        <w:rPr>
          <w:sz w:val="28"/>
          <w:szCs w:val="28"/>
        </w:rPr>
        <w:t>ами</w:t>
      </w:r>
      <w:r w:rsidR="00661A7D" w:rsidRPr="00F008CE">
        <w:rPr>
          <w:sz w:val="28"/>
          <w:szCs w:val="28"/>
        </w:rPr>
        <w:t>, внутри локальных территорий.</w:t>
      </w:r>
    </w:p>
    <w:p w14:paraId="773D35B1" w14:textId="77777777" w:rsidR="00E25D20" w:rsidRPr="00F008CE" w:rsidRDefault="00E25D20" w:rsidP="000B4A5F">
      <w:pPr>
        <w:spacing w:line="276" w:lineRule="auto"/>
        <w:jc w:val="both"/>
        <w:rPr>
          <w:b/>
          <w:sz w:val="28"/>
          <w:szCs w:val="28"/>
        </w:rPr>
      </w:pPr>
    </w:p>
    <w:p w14:paraId="0241BFCA" w14:textId="0F0A4D26" w:rsidR="0073756B" w:rsidRPr="00F008CE" w:rsidRDefault="001F3535" w:rsidP="000B4A5F">
      <w:pPr>
        <w:widowControl/>
        <w:adjustRightInd w:val="0"/>
        <w:spacing w:line="276" w:lineRule="auto"/>
        <w:jc w:val="both"/>
        <w:rPr>
          <w:sz w:val="28"/>
          <w:szCs w:val="28"/>
        </w:rPr>
      </w:pPr>
      <w:r w:rsidRPr="00F008CE">
        <w:rPr>
          <w:sz w:val="28"/>
          <w:szCs w:val="28"/>
        </w:rPr>
        <w:t xml:space="preserve">Для </w:t>
      </w:r>
      <w:r w:rsidRPr="00F008CE">
        <w:rPr>
          <w:bCs/>
          <w:sz w:val="28"/>
          <w:szCs w:val="28"/>
        </w:rPr>
        <w:t xml:space="preserve">участия </w:t>
      </w:r>
      <w:r w:rsidRPr="00F008CE">
        <w:rPr>
          <w:sz w:val="28"/>
          <w:szCs w:val="28"/>
        </w:rPr>
        <w:t xml:space="preserve">в </w:t>
      </w:r>
      <w:r w:rsidR="00661A7D" w:rsidRPr="00F008CE">
        <w:rPr>
          <w:sz w:val="28"/>
          <w:szCs w:val="28"/>
        </w:rPr>
        <w:t>Чтениях</w:t>
      </w:r>
      <w:r w:rsidRPr="00F008CE">
        <w:rPr>
          <w:sz w:val="28"/>
          <w:szCs w:val="28"/>
        </w:rPr>
        <w:t xml:space="preserve"> просим Вас </w:t>
      </w:r>
      <w:r w:rsidRPr="00F008CE">
        <w:rPr>
          <w:bCs/>
          <w:sz w:val="28"/>
          <w:szCs w:val="28"/>
        </w:rPr>
        <w:t xml:space="preserve">до </w:t>
      </w:r>
      <w:r w:rsidR="00661A7D" w:rsidRPr="00F008CE">
        <w:rPr>
          <w:bCs/>
          <w:sz w:val="28"/>
          <w:szCs w:val="28"/>
        </w:rPr>
        <w:t>15</w:t>
      </w:r>
      <w:r w:rsidR="0073756B" w:rsidRPr="00F008CE">
        <w:rPr>
          <w:bCs/>
          <w:sz w:val="28"/>
          <w:szCs w:val="28"/>
        </w:rPr>
        <w:t xml:space="preserve"> </w:t>
      </w:r>
      <w:r w:rsidR="00661A7D" w:rsidRPr="00F008CE">
        <w:rPr>
          <w:bCs/>
          <w:sz w:val="28"/>
          <w:szCs w:val="28"/>
        </w:rPr>
        <w:t>октября</w:t>
      </w:r>
      <w:r w:rsidR="0073756B" w:rsidRPr="00F008CE">
        <w:rPr>
          <w:bCs/>
          <w:sz w:val="28"/>
          <w:szCs w:val="28"/>
        </w:rPr>
        <w:t xml:space="preserve"> </w:t>
      </w:r>
      <w:r w:rsidRPr="00F008CE">
        <w:rPr>
          <w:bCs/>
          <w:sz w:val="28"/>
          <w:szCs w:val="28"/>
        </w:rPr>
        <w:t>20</w:t>
      </w:r>
      <w:r w:rsidR="00661A7D" w:rsidRPr="00F008CE">
        <w:rPr>
          <w:bCs/>
          <w:sz w:val="28"/>
          <w:szCs w:val="28"/>
        </w:rPr>
        <w:t>22 г.</w:t>
      </w:r>
      <w:r w:rsidRPr="00F008CE">
        <w:rPr>
          <w:sz w:val="28"/>
          <w:szCs w:val="28"/>
        </w:rPr>
        <w:t xml:space="preserve"> направить текст статьи/доклада в оргкомитет конференции </w:t>
      </w:r>
      <w:r w:rsidRPr="00560576">
        <w:rPr>
          <w:sz w:val="28"/>
          <w:szCs w:val="28"/>
        </w:rPr>
        <w:t xml:space="preserve">по адресу </w:t>
      </w:r>
      <w:r w:rsidR="00560576" w:rsidRPr="00560576">
        <w:rPr>
          <w:sz w:val="28"/>
          <w:szCs w:val="28"/>
        </w:rPr>
        <w:t xml:space="preserve">scportret@mail.ru </w:t>
      </w:r>
      <w:r w:rsidR="00346647" w:rsidRPr="00560576">
        <w:rPr>
          <w:sz w:val="28"/>
          <w:szCs w:val="28"/>
        </w:rPr>
        <w:t>(</w:t>
      </w:r>
      <w:r w:rsidR="00560576" w:rsidRPr="00560576">
        <w:rPr>
          <w:sz w:val="28"/>
          <w:szCs w:val="28"/>
        </w:rPr>
        <w:t xml:space="preserve">зав. лабораторией исследования проблем управления в социальной сфере ФГБУН </w:t>
      </w:r>
      <w:r w:rsidR="00560576" w:rsidRPr="00560576">
        <w:rPr>
          <w:sz w:val="28"/>
          <w:szCs w:val="28"/>
        </w:rPr>
        <w:lastRenderedPageBreak/>
        <w:t>«Вологодский научный центр РАН» к.э.н. Груздева Мария Андреевна</w:t>
      </w:r>
      <w:r w:rsidR="00346647" w:rsidRPr="00560576">
        <w:rPr>
          <w:sz w:val="28"/>
          <w:szCs w:val="28"/>
        </w:rPr>
        <w:t>)</w:t>
      </w:r>
      <w:r w:rsidR="00DE7195" w:rsidRPr="00560576">
        <w:rPr>
          <w:sz w:val="28"/>
          <w:szCs w:val="28"/>
        </w:rPr>
        <w:t>,</w:t>
      </w:r>
      <w:r w:rsidR="00346647" w:rsidRPr="00560576">
        <w:rPr>
          <w:sz w:val="28"/>
          <w:szCs w:val="28"/>
        </w:rPr>
        <w:t xml:space="preserve"> </w:t>
      </w:r>
      <w:r w:rsidRPr="00560576">
        <w:rPr>
          <w:sz w:val="28"/>
          <w:szCs w:val="28"/>
        </w:rPr>
        <w:t>копию</w:t>
      </w:r>
      <w:r w:rsidRPr="00F008CE">
        <w:rPr>
          <w:sz w:val="28"/>
          <w:szCs w:val="28"/>
        </w:rPr>
        <w:t xml:space="preserve"> – </w:t>
      </w:r>
      <w:proofErr w:type="spellStart"/>
      <w:r w:rsidR="00CE31AD">
        <w:rPr>
          <w:sz w:val="28"/>
          <w:szCs w:val="28"/>
        </w:rPr>
        <w:t>и.о</w:t>
      </w:r>
      <w:proofErr w:type="spellEnd"/>
      <w:r w:rsidR="00CE31AD">
        <w:rPr>
          <w:sz w:val="28"/>
          <w:szCs w:val="28"/>
        </w:rPr>
        <w:t xml:space="preserve">. </w:t>
      </w:r>
      <w:r w:rsidRPr="00F008CE">
        <w:rPr>
          <w:sz w:val="28"/>
          <w:szCs w:val="28"/>
        </w:rPr>
        <w:t xml:space="preserve">руководителю </w:t>
      </w:r>
      <w:r w:rsidRPr="009D1837">
        <w:rPr>
          <w:color w:val="000000" w:themeColor="text1"/>
          <w:sz w:val="28"/>
          <w:szCs w:val="28"/>
        </w:rPr>
        <w:t xml:space="preserve">ЦИСИ </w:t>
      </w:r>
      <w:r w:rsidRPr="00F008CE">
        <w:rPr>
          <w:sz w:val="28"/>
          <w:szCs w:val="28"/>
        </w:rPr>
        <w:t>Института философии РАН,</w:t>
      </w:r>
      <w:r w:rsidR="00CE31AD">
        <w:rPr>
          <w:sz w:val="28"/>
          <w:szCs w:val="28"/>
        </w:rPr>
        <w:t xml:space="preserve"> д.с.н.</w:t>
      </w:r>
      <w:r w:rsidRPr="00F008CE">
        <w:rPr>
          <w:sz w:val="28"/>
          <w:szCs w:val="28"/>
        </w:rPr>
        <w:t xml:space="preserve"> </w:t>
      </w:r>
      <w:r w:rsidR="00DE7195">
        <w:rPr>
          <w:sz w:val="28"/>
          <w:szCs w:val="28"/>
        </w:rPr>
        <w:t>Беляевой Людмиле Александровне</w:t>
      </w:r>
      <w:r w:rsidR="008C1962">
        <w:rPr>
          <w:sz w:val="28"/>
          <w:szCs w:val="28"/>
        </w:rPr>
        <w:t xml:space="preserve"> (</w:t>
      </w:r>
      <w:proofErr w:type="spellStart"/>
      <w:r w:rsidR="008C1962">
        <w:rPr>
          <w:sz w:val="28"/>
          <w:szCs w:val="28"/>
          <w:lang w:val="en-US"/>
        </w:rPr>
        <w:t>bela</w:t>
      </w:r>
      <w:proofErr w:type="spellEnd"/>
      <w:r w:rsidR="008C1962" w:rsidRPr="008C1962">
        <w:rPr>
          <w:sz w:val="28"/>
          <w:szCs w:val="28"/>
        </w:rPr>
        <w:t>46@</w:t>
      </w:r>
      <w:r w:rsidR="008C1962">
        <w:rPr>
          <w:sz w:val="28"/>
          <w:szCs w:val="28"/>
          <w:lang w:val="en-US"/>
        </w:rPr>
        <w:t>mail</w:t>
      </w:r>
      <w:r w:rsidR="008C1962" w:rsidRPr="008C1962">
        <w:rPr>
          <w:sz w:val="28"/>
          <w:szCs w:val="28"/>
        </w:rPr>
        <w:t>.</w:t>
      </w:r>
      <w:proofErr w:type="spellStart"/>
      <w:r w:rsidR="008C1962">
        <w:rPr>
          <w:sz w:val="28"/>
          <w:szCs w:val="28"/>
          <w:lang w:val="en-US"/>
        </w:rPr>
        <w:t>ru</w:t>
      </w:r>
      <w:proofErr w:type="spellEnd"/>
      <w:r w:rsidR="008C1962" w:rsidRPr="008C1962">
        <w:rPr>
          <w:sz w:val="28"/>
          <w:szCs w:val="28"/>
        </w:rPr>
        <w:t>)</w:t>
      </w:r>
      <w:r w:rsidR="00DE7195">
        <w:rPr>
          <w:sz w:val="28"/>
          <w:szCs w:val="28"/>
        </w:rPr>
        <w:t>.</w:t>
      </w:r>
    </w:p>
    <w:p w14:paraId="2F675EDB" w14:textId="77777777" w:rsidR="0073756B" w:rsidRPr="00F008CE" w:rsidRDefault="0073756B" w:rsidP="000B4A5F">
      <w:pPr>
        <w:widowControl/>
        <w:adjustRightInd w:val="0"/>
        <w:spacing w:line="276" w:lineRule="auto"/>
        <w:jc w:val="both"/>
        <w:rPr>
          <w:sz w:val="28"/>
          <w:szCs w:val="28"/>
        </w:rPr>
      </w:pPr>
    </w:p>
    <w:p w14:paraId="0B5C088F" w14:textId="3F75DDA3" w:rsidR="001F3535" w:rsidRPr="00B349B1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F008CE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 xml:space="preserve">Требования к написанию текста: </w:t>
      </w:r>
      <w:r w:rsidRPr="00F008CE">
        <w:rPr>
          <w:rFonts w:eastAsiaTheme="minorHAnsi"/>
          <w:color w:val="000000"/>
          <w:sz w:val="28"/>
          <w:szCs w:val="28"/>
          <w:lang w:eastAsia="en-US" w:bidi="ar-SA"/>
        </w:rPr>
        <w:t xml:space="preserve">актуальность, четкость цели, научный стиль изложения, отсутствие длинных введений и повторений. Сокращение слов не </w:t>
      </w:r>
      <w:r w:rsidRPr="00B349B1">
        <w:rPr>
          <w:rFonts w:eastAsiaTheme="minorHAnsi"/>
          <w:color w:val="000000"/>
          <w:sz w:val="28"/>
          <w:szCs w:val="28"/>
          <w:lang w:eastAsia="en-US" w:bidi="ar-SA"/>
        </w:rPr>
        <w:t xml:space="preserve">допускается. С учетом тематики и направленности конференции, приветствуются доклады с результатами эмпирических исследований. </w:t>
      </w:r>
    </w:p>
    <w:p w14:paraId="38CC6DD7" w14:textId="49BA7E93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Для участия принимаются доклады объемом не более 5 страниц формата А4. Текстовый редактор –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Microsoft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Word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шрифт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14:paraId="159EAEFE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Статья должна соответствовать требованиям РИНЦ, т.е. помимо основного текста содержать следующие сведения 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>на русском и английском языках</w:t>
      </w:r>
      <w:r w:rsidRPr="00B349B1">
        <w:rPr>
          <w:color w:val="000000" w:themeColor="text1"/>
          <w:sz w:val="28"/>
          <w:szCs w:val="28"/>
          <w:lang w:bidi="ar-SA"/>
        </w:rPr>
        <w:t>:</w:t>
      </w:r>
    </w:p>
    <w:p w14:paraId="03AC109B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фамилия, имя, отчество автора (авторов) полностью;</w:t>
      </w:r>
    </w:p>
    <w:p w14:paraId="7B05C4F9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ученая степень, звание, должность;</w:t>
      </w:r>
    </w:p>
    <w:p w14:paraId="27628D47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mail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почтовый адрес организации с указанием индекса и телефон);</w:t>
      </w:r>
    </w:p>
    <w:p w14:paraId="0AD2AA59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название статьи;</w:t>
      </w:r>
    </w:p>
    <w:p w14:paraId="4EDDCBBB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аннотация (250-300 знаков с пробелами);</w:t>
      </w:r>
    </w:p>
    <w:p w14:paraId="2DDDB600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ключевые слова (5-7 слов);</w:t>
      </w:r>
    </w:p>
    <w:p w14:paraId="2D9BFB83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тематический рубрикатор (УДК/ББК).</w:t>
      </w:r>
    </w:p>
    <w:p w14:paraId="540C9E70" w14:textId="06B0475D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Библиографические ссылки оформляются в квадратных скобках (например, [2, с. 64]) по мере упоминания в тексте. Список использованной литературы располагается в конце статьи (без автоматической нумерации).</w:t>
      </w:r>
    </w:p>
    <w:p w14:paraId="0327245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Таблицы и графики входят в объем статьи.</w:t>
      </w:r>
    </w:p>
    <w:p w14:paraId="0FA964B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Графики следует делать черно-белыми или с использованием узорной заливки в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Microsoft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Excel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вставлять в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Microsoft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Word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Calibri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8 пт.</w:t>
      </w:r>
    </w:p>
    <w:p w14:paraId="708A5F4E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Таблицы выполнить шрифтом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Arial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Narrow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размер – 9 пт., линии таблицы – 0,5 пт.</w:t>
      </w:r>
    </w:p>
    <w:p w14:paraId="07773078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Подписи рисунков и таблиц выполнить по образцу:</w:t>
      </w:r>
    </w:p>
    <w:p w14:paraId="028B2C43" w14:textId="77777777" w:rsidR="009D1837" w:rsidRPr="00B349B1" w:rsidRDefault="009D1837" w:rsidP="000B4A5F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Рис. 3. Количество просмотров веб-сайтов ВолНЦ РАН (в тысячах)</w:t>
      </w:r>
    </w:p>
    <w:p w14:paraId="302DB073" w14:textId="77777777" w:rsidR="009D1837" w:rsidRPr="00B349B1" w:rsidRDefault="009D1837" w:rsidP="000B4A5F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Таблица 1. Распределение занятых в экономике Вологодской области, тыс. чел.</w:t>
      </w:r>
    </w:p>
    <w:p w14:paraId="63D708C4" w14:textId="77777777" w:rsidR="009D1837" w:rsidRPr="00B349B1" w:rsidRDefault="009D1837" w:rsidP="000B4A5F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val="en-US"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Шрифт</w:t>
      </w:r>
      <w:r w:rsidRPr="00B349B1">
        <w:rPr>
          <w:color w:val="000000" w:themeColor="text1"/>
          <w:sz w:val="28"/>
          <w:szCs w:val="28"/>
          <w:lang w:val="en-US" w:bidi="ar-SA"/>
        </w:rPr>
        <w:t xml:space="preserve"> </w:t>
      </w:r>
      <w:r w:rsidRPr="00B349B1">
        <w:rPr>
          <w:color w:val="000000" w:themeColor="text1"/>
          <w:sz w:val="28"/>
          <w:szCs w:val="28"/>
          <w:lang w:bidi="ar-SA"/>
        </w:rPr>
        <w:t>подписей</w:t>
      </w:r>
      <w:r w:rsidRPr="00B349B1">
        <w:rPr>
          <w:color w:val="000000" w:themeColor="text1"/>
          <w:sz w:val="28"/>
          <w:szCs w:val="28"/>
          <w:lang w:val="en-US" w:bidi="ar-SA"/>
        </w:rPr>
        <w:t xml:space="preserve"> Times New Roman Cyr, 12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пт</w:t>
      </w:r>
      <w:proofErr w:type="spellEnd"/>
      <w:r w:rsidRPr="00B349B1">
        <w:rPr>
          <w:color w:val="000000" w:themeColor="text1"/>
          <w:sz w:val="28"/>
          <w:szCs w:val="28"/>
          <w:lang w:val="en-US" w:bidi="ar-SA"/>
        </w:rPr>
        <w:t>.</w:t>
      </w:r>
    </w:p>
    <w:p w14:paraId="4B7821A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 w:themeColor="text1"/>
          <w:sz w:val="28"/>
          <w:szCs w:val="28"/>
          <w:lang w:val="en-US" w:bidi="ar-SA"/>
        </w:rPr>
      </w:pPr>
    </w:p>
    <w:p w14:paraId="5AAF73A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Структура статьи</w:t>
      </w:r>
    </w:p>
    <w:p w14:paraId="17F3ECA3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Индекс УДК/ББК</w:t>
      </w:r>
    </w:p>
    <w:p w14:paraId="03C9FA71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Фамилия И.О.</w:t>
      </w:r>
    </w:p>
    <w:p w14:paraId="769970A1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lastRenderedPageBreak/>
        <w:t>НАЗВАНИЕ СТАТЬИ</w:t>
      </w:r>
    </w:p>
    <w:p w14:paraId="7782B770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6CC433B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3E006F8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Аннотация статьи на русском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одинарный интервал, отступ 1.25, применение курсивного начертания) – 250-300 печатных знаков с пробелами.</w:t>
      </w:r>
    </w:p>
    <w:p w14:paraId="31C2B67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Ключевые слова на русском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15DE4D05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0C3D7A3B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Основной текст 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14:paraId="2D86F2D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2D1FE26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Библиографический список на русском языке</w:t>
      </w:r>
    </w:p>
    <w:p w14:paraId="3B3E36C8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14:paraId="5CC85F8F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Cs/>
          <w:color w:val="000000" w:themeColor="text1"/>
          <w:sz w:val="28"/>
          <w:szCs w:val="28"/>
          <w:lang w:bidi="ar-SA"/>
        </w:rPr>
        <w:t>Библиографический список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 </w:t>
      </w:r>
      <w:r w:rsidRPr="00B349B1">
        <w:rPr>
          <w:color w:val="000000" w:themeColor="text1"/>
          <w:sz w:val="28"/>
          <w:szCs w:val="28"/>
          <w:lang w:bidi="ar-SA"/>
        </w:rPr>
        <w:t xml:space="preserve">составляется в том же порядке, в котором источники упоминались в тексте. </w:t>
      </w:r>
    </w:p>
    <w:p w14:paraId="0E06E70A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u w:val="single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39DA284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Информация об авторе (-ах) на русском языке</w:t>
      </w:r>
    </w:p>
    <w:p w14:paraId="0148D84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Фамилия Имя Отчество (страна, город) – ученая степень, должность, название организации (полный адрес организации, e-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mail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).</w:t>
      </w:r>
    </w:p>
    <w:p w14:paraId="629D1DF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строчные буквы, выравнивание по ширине, полуторный интервал, отступ 1,25, обычный шрифт) </w:t>
      </w:r>
    </w:p>
    <w:p w14:paraId="40944DBA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14769D35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Фамилия И.О. (на английском языке) </w:t>
      </w:r>
    </w:p>
    <w:p w14:paraId="2579BC6B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НАЗВАНИЕ СТАТЬИ НА АНГЛИЙСКОМ ЯЗЫКЕ</w:t>
      </w:r>
    </w:p>
    <w:p w14:paraId="4A3E174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4B0F1645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Аннотация статьи на английском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14:paraId="1CD61FFF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Ключевые слова на английском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5D9645B0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68FC58C9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Информация об авторе (-ах) на английском языке</w:t>
      </w:r>
    </w:p>
    <w:p w14:paraId="33E70DC8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420887A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lastRenderedPageBreak/>
        <w:t xml:space="preserve">Библиографический список на английском языке </w:t>
      </w:r>
    </w:p>
    <w:p w14:paraId="5C49BF67" w14:textId="1296B3E9" w:rsidR="009D1837" w:rsidRPr="009D1837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1,25, обычный шрифт, без автоматической нумерации)</w:t>
      </w:r>
      <w:r w:rsidR="00B349B1" w:rsidRPr="00B349B1">
        <w:rPr>
          <w:color w:val="000000" w:themeColor="text1"/>
          <w:sz w:val="28"/>
          <w:szCs w:val="28"/>
          <w:lang w:bidi="ar-SA"/>
        </w:rPr>
        <w:t>.</w:t>
      </w:r>
      <w:r w:rsidRPr="009D1837">
        <w:rPr>
          <w:color w:val="000000" w:themeColor="text1"/>
          <w:sz w:val="28"/>
          <w:szCs w:val="28"/>
          <w:lang w:bidi="ar-SA"/>
        </w:rPr>
        <w:t xml:space="preserve"> </w:t>
      </w:r>
    </w:p>
    <w:p w14:paraId="1440BE2B" w14:textId="77777777" w:rsidR="009D1837" w:rsidRPr="009D1837" w:rsidRDefault="009D1837" w:rsidP="000B4A5F">
      <w:pPr>
        <w:widowControl/>
        <w:autoSpaceDE/>
        <w:autoSpaceDN/>
        <w:spacing w:line="276" w:lineRule="auto"/>
        <w:rPr>
          <w:b/>
          <w:color w:val="000000" w:themeColor="text1"/>
          <w:spacing w:val="-1"/>
          <w:sz w:val="28"/>
          <w:szCs w:val="28"/>
          <w:lang w:eastAsia="en-US" w:bidi="ar-SA"/>
        </w:rPr>
      </w:pPr>
    </w:p>
    <w:p w14:paraId="0674C0FB" w14:textId="77777777" w:rsidR="001F3535" w:rsidRPr="00F008CE" w:rsidRDefault="00DE7195" w:rsidP="000B4A5F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b/>
          <w:bCs/>
          <w:sz w:val="28"/>
          <w:szCs w:val="28"/>
          <w:lang w:eastAsia="en-US" w:bidi="ar-SA"/>
        </w:rPr>
        <w:t>У</w:t>
      </w:r>
      <w:r w:rsidR="001F3535" w:rsidRPr="00F008CE">
        <w:rPr>
          <w:rFonts w:eastAsiaTheme="minorHAnsi"/>
          <w:b/>
          <w:bCs/>
          <w:sz w:val="28"/>
          <w:szCs w:val="28"/>
          <w:lang w:eastAsia="en-US" w:bidi="ar-SA"/>
        </w:rPr>
        <w:t>частникам</w:t>
      </w:r>
      <w:r w:rsidR="001F3535" w:rsidRPr="00F008CE">
        <w:rPr>
          <w:rFonts w:eastAsiaTheme="minorHAnsi"/>
          <w:sz w:val="28"/>
          <w:szCs w:val="28"/>
          <w:lang w:eastAsia="en-US" w:bidi="ar-SA"/>
        </w:rPr>
        <w:t xml:space="preserve">. Возможно заочное участие в случае положительного решения о включении Вашего доклада в программу конференции. Публикация осуществляется вне зависимости от Вашего </w:t>
      </w:r>
      <w:r w:rsidR="005038FD">
        <w:rPr>
          <w:rFonts w:eastAsiaTheme="minorHAnsi"/>
          <w:sz w:val="28"/>
          <w:szCs w:val="28"/>
          <w:lang w:eastAsia="en-US" w:bidi="ar-SA"/>
        </w:rPr>
        <w:t>личного</w:t>
      </w:r>
      <w:r w:rsidR="001F3535" w:rsidRPr="00F008CE">
        <w:rPr>
          <w:rFonts w:eastAsiaTheme="minorHAnsi"/>
          <w:sz w:val="28"/>
          <w:szCs w:val="28"/>
          <w:lang w:eastAsia="en-US" w:bidi="ar-SA"/>
        </w:rPr>
        <w:t xml:space="preserve"> участия в работе конференции.</w:t>
      </w:r>
    </w:p>
    <w:p w14:paraId="481C0186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</w:p>
    <w:p w14:paraId="75734F30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  <w:r w:rsidRPr="00F008CE">
        <w:rPr>
          <w:rFonts w:eastAsiaTheme="minorHAnsi"/>
          <w:bCs/>
          <w:sz w:val="28"/>
          <w:szCs w:val="28"/>
          <w:lang w:eastAsia="en-US" w:bidi="ar-SA"/>
        </w:rPr>
        <w:t xml:space="preserve">Материалы конференции будут изданы с присвоением регистрационных номеров ISBN и </w:t>
      </w:r>
      <w:r w:rsidRPr="00F008CE">
        <w:rPr>
          <w:rFonts w:eastAsiaTheme="minorHAnsi"/>
          <w:sz w:val="28"/>
          <w:szCs w:val="28"/>
          <w:lang w:eastAsia="en-US" w:bidi="ar-SA"/>
        </w:rPr>
        <w:t>DOI, с</w:t>
      </w:r>
      <w:r w:rsidR="00DE7195">
        <w:rPr>
          <w:rFonts w:eastAsiaTheme="minorHAnsi"/>
          <w:sz w:val="28"/>
          <w:szCs w:val="28"/>
          <w:lang w:eastAsia="en-US" w:bidi="ar-SA"/>
        </w:rPr>
        <w:t xml:space="preserve"> </w:t>
      </w:r>
      <w:r w:rsidRPr="00F008CE">
        <w:rPr>
          <w:rFonts w:eastAsiaTheme="minorHAnsi"/>
          <w:sz w:val="28"/>
          <w:szCs w:val="28"/>
          <w:lang w:eastAsia="en-US" w:bidi="ar-SA"/>
        </w:rPr>
        <w:t>индексированием в РИНЦ</w:t>
      </w:r>
    </w:p>
    <w:p w14:paraId="63B1D8A6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Оргкомитет оставляет за собой право отбора материалов для публикации.</w:t>
      </w:r>
    </w:p>
    <w:p w14:paraId="38D14E05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Оргкомитет оставляет за собой право осуществлять редактирование тезисов.</w:t>
      </w:r>
    </w:p>
    <w:p w14:paraId="50AAD701" w14:textId="77777777" w:rsidR="001F3535" w:rsidRPr="00F008CE" w:rsidRDefault="001F3535" w:rsidP="000B4A5F">
      <w:p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Организационный взнос не взимается.</w:t>
      </w:r>
    </w:p>
    <w:p w14:paraId="45071C40" w14:textId="77777777" w:rsidR="001F3535" w:rsidRPr="00F008CE" w:rsidRDefault="001F3535" w:rsidP="000B4A5F">
      <w:pPr>
        <w:adjustRightInd w:val="0"/>
        <w:spacing w:line="276" w:lineRule="auto"/>
        <w:ind w:left="426"/>
        <w:jc w:val="both"/>
        <w:rPr>
          <w:iCs/>
          <w:sz w:val="28"/>
          <w:szCs w:val="28"/>
        </w:rPr>
      </w:pPr>
    </w:p>
    <w:p w14:paraId="3CD3A9C1" w14:textId="3EC36290" w:rsidR="001F3535" w:rsidRPr="009D1837" w:rsidRDefault="001F3535" w:rsidP="000B4A5F">
      <w:pPr>
        <w:adjustRightInd w:val="0"/>
        <w:spacing w:line="276" w:lineRule="auto"/>
        <w:ind w:left="426"/>
        <w:jc w:val="both"/>
        <w:rPr>
          <w:b/>
          <w:bCs/>
          <w:iCs/>
          <w:sz w:val="28"/>
          <w:szCs w:val="28"/>
          <w:u w:val="single"/>
        </w:rPr>
      </w:pPr>
      <w:r w:rsidRPr="00F008CE">
        <w:rPr>
          <w:iCs/>
          <w:sz w:val="28"/>
          <w:szCs w:val="28"/>
        </w:rPr>
        <w:t xml:space="preserve">Для участия в конференции необходимо заполнить </w:t>
      </w:r>
      <w:r w:rsidR="008C1962">
        <w:rPr>
          <w:iCs/>
          <w:sz w:val="28"/>
          <w:szCs w:val="28"/>
        </w:rPr>
        <w:t xml:space="preserve">и прислать </w:t>
      </w:r>
      <w:r w:rsidR="008C1962" w:rsidRPr="009D1837">
        <w:rPr>
          <w:b/>
          <w:bCs/>
          <w:iCs/>
          <w:sz w:val="28"/>
          <w:szCs w:val="28"/>
          <w:u w:val="single"/>
        </w:rPr>
        <w:t xml:space="preserve">до 15.10.2022 г. </w:t>
      </w:r>
      <w:r w:rsidRPr="009D1837">
        <w:rPr>
          <w:b/>
          <w:bCs/>
          <w:iCs/>
          <w:sz w:val="28"/>
          <w:szCs w:val="28"/>
          <w:u w:val="single"/>
        </w:rPr>
        <w:t xml:space="preserve">регистрационную форму </w:t>
      </w:r>
    </w:p>
    <w:p w14:paraId="1F24172C" w14:textId="77777777" w:rsidR="00645F00" w:rsidRPr="00F008CE" w:rsidRDefault="00645F00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4699C674" w14:textId="77777777" w:rsidR="001F3535" w:rsidRPr="00F008CE" w:rsidRDefault="001F3535" w:rsidP="000B4A5F">
      <w:pPr>
        <w:spacing w:line="276" w:lineRule="auto"/>
        <w:ind w:right="540" w:firstLine="709"/>
        <w:jc w:val="center"/>
        <w:rPr>
          <w:b/>
          <w:sz w:val="28"/>
          <w:szCs w:val="28"/>
        </w:rPr>
      </w:pPr>
      <w:r w:rsidRPr="00F008CE">
        <w:rPr>
          <w:b/>
          <w:sz w:val="28"/>
          <w:szCs w:val="28"/>
        </w:rPr>
        <w:t xml:space="preserve">ФОРМА ЗАЯВКИ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3"/>
        <w:gridCol w:w="5421"/>
      </w:tblGrid>
      <w:tr w:rsidR="001F3535" w:rsidRPr="00F008CE" w14:paraId="6C9F5172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CD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27C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998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60F93DD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B77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12F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Страна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074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ADB6D7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F13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5E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FC2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9E7C6C1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43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863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Место работы (вуз, кафедра и т.п.) </w:t>
            </w:r>
          </w:p>
          <w:p w14:paraId="1A4C6B96" w14:textId="5B5C8CB6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i/>
                <w:sz w:val="28"/>
                <w:szCs w:val="28"/>
              </w:rPr>
              <w:t xml:space="preserve">после </w:t>
            </w:r>
            <w:r w:rsidR="00AA532C" w:rsidRPr="00F008CE">
              <w:rPr>
                <w:i/>
                <w:sz w:val="28"/>
                <w:szCs w:val="28"/>
              </w:rPr>
              <w:t>названия учебного</w:t>
            </w:r>
            <w:r w:rsidRPr="00F008CE">
              <w:rPr>
                <w:i/>
                <w:sz w:val="28"/>
                <w:szCs w:val="28"/>
              </w:rPr>
              <w:t xml:space="preserve"> заведения или организации (места работы) просим указать аббревиатуру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95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747F22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27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4C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24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EB2DE6D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D1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2C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96B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43203E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88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19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C9E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463E10D2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BA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9C9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59E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42B35A0B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AA2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A97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  <w:lang w:val="en-US"/>
              </w:rPr>
              <w:t>E</w:t>
            </w:r>
            <w:r w:rsidRPr="00F008CE">
              <w:rPr>
                <w:b/>
                <w:sz w:val="28"/>
                <w:szCs w:val="28"/>
              </w:rPr>
              <w:t>-</w:t>
            </w:r>
            <w:r w:rsidRPr="00F008CE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8B8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6A77540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19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10.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0CE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E4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86F9AB8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C3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79A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>Участие в конференции (выбрать)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D0C" w14:textId="57481CF4" w:rsidR="001F3535" w:rsidRPr="00F008CE" w:rsidRDefault="001F3535" w:rsidP="000B4A5F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 xml:space="preserve">Очное с </w:t>
            </w:r>
            <w:r w:rsidR="002106C7">
              <w:rPr>
                <w:sz w:val="28"/>
                <w:szCs w:val="28"/>
              </w:rPr>
              <w:t xml:space="preserve">устным </w:t>
            </w:r>
            <w:r w:rsidRPr="00F008CE">
              <w:rPr>
                <w:sz w:val="28"/>
                <w:szCs w:val="28"/>
              </w:rPr>
              <w:t>докладом</w:t>
            </w:r>
            <w:r w:rsidR="00A81A1C">
              <w:rPr>
                <w:sz w:val="28"/>
                <w:szCs w:val="28"/>
              </w:rPr>
              <w:t xml:space="preserve"> (онлайн или офлайн)</w:t>
            </w:r>
          </w:p>
          <w:p w14:paraId="34868A2C" w14:textId="77777777" w:rsidR="001F3535" w:rsidRPr="00F008CE" w:rsidRDefault="001F3535" w:rsidP="000B4A5F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заочное</w:t>
            </w:r>
          </w:p>
        </w:tc>
      </w:tr>
      <w:tr w:rsidR="001F3535" w:rsidRPr="00F008CE" w14:paraId="159348E9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B6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27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Необходимое оборудование </w:t>
            </w:r>
            <w:r w:rsidRPr="00F008CE">
              <w:rPr>
                <w:i/>
                <w:sz w:val="28"/>
                <w:szCs w:val="28"/>
              </w:rPr>
              <w:t xml:space="preserve">(проектор, компьютер, аудио, </w:t>
            </w:r>
            <w:r w:rsidRPr="00F008CE">
              <w:rPr>
                <w:i/>
                <w:sz w:val="28"/>
                <w:szCs w:val="28"/>
              </w:rPr>
              <w:lastRenderedPageBreak/>
              <w:t>видео)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96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B4ECD5D" w14:textId="77777777" w:rsidTr="009D1837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D1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</w:t>
            </w:r>
            <w:r w:rsidR="005038FD">
              <w:rPr>
                <w:sz w:val="28"/>
                <w:szCs w:val="28"/>
              </w:rPr>
              <w:t>3</w:t>
            </w:r>
            <w:r w:rsidRPr="00F008CE">
              <w:rPr>
                <w:sz w:val="28"/>
                <w:szCs w:val="28"/>
              </w:rPr>
              <w:t>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D3A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>Тема доклада/публикации</w:t>
            </w:r>
          </w:p>
          <w:p w14:paraId="7CA6FAA5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075" w14:textId="77777777" w:rsidR="001F3535" w:rsidRPr="00F008CE" w:rsidRDefault="001F3535" w:rsidP="000B4A5F">
            <w:pPr>
              <w:spacing w:line="276" w:lineRule="auto"/>
              <w:ind w:firstLine="72"/>
              <w:jc w:val="both"/>
              <w:rPr>
                <w:sz w:val="28"/>
                <w:szCs w:val="28"/>
              </w:rPr>
            </w:pPr>
          </w:p>
        </w:tc>
      </w:tr>
    </w:tbl>
    <w:p w14:paraId="59293FDA" w14:textId="77777777" w:rsidR="001F3535" w:rsidRPr="00F008CE" w:rsidRDefault="001F3535" w:rsidP="000B4A5F">
      <w:pPr>
        <w:pStyle w:val="a3"/>
        <w:spacing w:line="276" w:lineRule="auto"/>
        <w:ind w:left="0"/>
        <w:rPr>
          <w:sz w:val="28"/>
          <w:szCs w:val="28"/>
        </w:rPr>
      </w:pPr>
    </w:p>
    <w:sectPr w:rsidR="001F3535" w:rsidRPr="00F008CE" w:rsidSect="00147EE1">
      <w:pgSz w:w="11910" w:h="16840"/>
      <w:pgMar w:top="1040" w:right="60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B6A"/>
    <w:multiLevelType w:val="hybridMultilevel"/>
    <w:tmpl w:val="CCF8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81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F50F6"/>
    <w:multiLevelType w:val="hybridMultilevel"/>
    <w:tmpl w:val="8C8662F6"/>
    <w:lvl w:ilvl="0" w:tplc="66507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05D"/>
    <w:multiLevelType w:val="hybridMultilevel"/>
    <w:tmpl w:val="A7C60C08"/>
    <w:lvl w:ilvl="0" w:tplc="13586F44">
      <w:numFmt w:val="bullet"/>
      <w:lvlText w:val="-"/>
      <w:lvlJc w:val="left"/>
      <w:pPr>
        <w:ind w:left="398" w:hanging="154"/>
      </w:pPr>
      <w:rPr>
        <w:rFonts w:hint="default"/>
        <w:w w:val="99"/>
        <w:lang w:val="ru-RU" w:eastAsia="ru-RU" w:bidi="ru-RU"/>
      </w:rPr>
    </w:lvl>
    <w:lvl w:ilvl="1" w:tplc="F64A2D12">
      <w:numFmt w:val="bullet"/>
      <w:lvlText w:val="-"/>
      <w:lvlJc w:val="left"/>
      <w:pPr>
        <w:ind w:left="398" w:hanging="26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572ED8BC">
      <w:numFmt w:val="bullet"/>
      <w:lvlText w:val="•"/>
      <w:lvlJc w:val="left"/>
      <w:pPr>
        <w:ind w:left="2377" w:hanging="263"/>
      </w:pPr>
      <w:rPr>
        <w:rFonts w:hint="default"/>
        <w:lang w:val="ru-RU" w:eastAsia="ru-RU" w:bidi="ru-RU"/>
      </w:rPr>
    </w:lvl>
    <w:lvl w:ilvl="3" w:tplc="3AEA9BAA">
      <w:numFmt w:val="bullet"/>
      <w:lvlText w:val="•"/>
      <w:lvlJc w:val="left"/>
      <w:pPr>
        <w:ind w:left="3365" w:hanging="263"/>
      </w:pPr>
      <w:rPr>
        <w:rFonts w:hint="default"/>
        <w:lang w:val="ru-RU" w:eastAsia="ru-RU" w:bidi="ru-RU"/>
      </w:rPr>
    </w:lvl>
    <w:lvl w:ilvl="4" w:tplc="456C9E54">
      <w:numFmt w:val="bullet"/>
      <w:lvlText w:val="•"/>
      <w:lvlJc w:val="left"/>
      <w:pPr>
        <w:ind w:left="4354" w:hanging="263"/>
      </w:pPr>
      <w:rPr>
        <w:rFonts w:hint="default"/>
        <w:lang w:val="ru-RU" w:eastAsia="ru-RU" w:bidi="ru-RU"/>
      </w:rPr>
    </w:lvl>
    <w:lvl w:ilvl="5" w:tplc="9DE6F648">
      <w:numFmt w:val="bullet"/>
      <w:lvlText w:val="•"/>
      <w:lvlJc w:val="left"/>
      <w:pPr>
        <w:ind w:left="5343" w:hanging="263"/>
      </w:pPr>
      <w:rPr>
        <w:rFonts w:hint="default"/>
        <w:lang w:val="ru-RU" w:eastAsia="ru-RU" w:bidi="ru-RU"/>
      </w:rPr>
    </w:lvl>
    <w:lvl w:ilvl="6" w:tplc="CCA2025C">
      <w:numFmt w:val="bullet"/>
      <w:lvlText w:val="•"/>
      <w:lvlJc w:val="left"/>
      <w:pPr>
        <w:ind w:left="6331" w:hanging="263"/>
      </w:pPr>
      <w:rPr>
        <w:rFonts w:hint="default"/>
        <w:lang w:val="ru-RU" w:eastAsia="ru-RU" w:bidi="ru-RU"/>
      </w:rPr>
    </w:lvl>
    <w:lvl w:ilvl="7" w:tplc="F36C2D56">
      <w:numFmt w:val="bullet"/>
      <w:lvlText w:val="•"/>
      <w:lvlJc w:val="left"/>
      <w:pPr>
        <w:ind w:left="7320" w:hanging="263"/>
      </w:pPr>
      <w:rPr>
        <w:rFonts w:hint="default"/>
        <w:lang w:val="ru-RU" w:eastAsia="ru-RU" w:bidi="ru-RU"/>
      </w:rPr>
    </w:lvl>
    <w:lvl w:ilvl="8" w:tplc="97844752">
      <w:numFmt w:val="bullet"/>
      <w:lvlText w:val="•"/>
      <w:lvlJc w:val="left"/>
      <w:pPr>
        <w:ind w:left="8309" w:hanging="263"/>
      </w:pPr>
      <w:rPr>
        <w:rFonts w:hint="default"/>
        <w:lang w:val="ru-RU" w:eastAsia="ru-RU" w:bidi="ru-RU"/>
      </w:rPr>
    </w:lvl>
  </w:abstractNum>
  <w:abstractNum w:abstractNumId="4" w15:restartNumberingAfterBreak="0">
    <w:nsid w:val="12700878"/>
    <w:multiLevelType w:val="hybridMultilevel"/>
    <w:tmpl w:val="4CF0FB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2C50C5"/>
    <w:multiLevelType w:val="hybridMultilevel"/>
    <w:tmpl w:val="C3C29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1770"/>
    <w:multiLevelType w:val="hybridMultilevel"/>
    <w:tmpl w:val="B734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304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06CB3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E4F04"/>
    <w:multiLevelType w:val="hybridMultilevel"/>
    <w:tmpl w:val="0D58411E"/>
    <w:lvl w:ilvl="0" w:tplc="A8B4A2E0">
      <w:numFmt w:val="bullet"/>
      <w:lvlText w:val="-"/>
      <w:lvlJc w:val="left"/>
      <w:pPr>
        <w:ind w:left="398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2C432C0">
      <w:numFmt w:val="bullet"/>
      <w:lvlText w:val="•"/>
      <w:lvlJc w:val="left"/>
      <w:pPr>
        <w:ind w:left="1388" w:hanging="141"/>
      </w:pPr>
      <w:rPr>
        <w:rFonts w:hint="default"/>
        <w:lang w:val="ru-RU" w:eastAsia="ru-RU" w:bidi="ru-RU"/>
      </w:rPr>
    </w:lvl>
    <w:lvl w:ilvl="2" w:tplc="7390E742">
      <w:numFmt w:val="bullet"/>
      <w:lvlText w:val="•"/>
      <w:lvlJc w:val="left"/>
      <w:pPr>
        <w:ind w:left="2377" w:hanging="141"/>
      </w:pPr>
      <w:rPr>
        <w:rFonts w:hint="default"/>
        <w:lang w:val="ru-RU" w:eastAsia="ru-RU" w:bidi="ru-RU"/>
      </w:rPr>
    </w:lvl>
    <w:lvl w:ilvl="3" w:tplc="619E670A">
      <w:numFmt w:val="bullet"/>
      <w:lvlText w:val="•"/>
      <w:lvlJc w:val="left"/>
      <w:pPr>
        <w:ind w:left="3365" w:hanging="141"/>
      </w:pPr>
      <w:rPr>
        <w:rFonts w:hint="default"/>
        <w:lang w:val="ru-RU" w:eastAsia="ru-RU" w:bidi="ru-RU"/>
      </w:rPr>
    </w:lvl>
    <w:lvl w:ilvl="4" w:tplc="8932EC6C">
      <w:numFmt w:val="bullet"/>
      <w:lvlText w:val="•"/>
      <w:lvlJc w:val="left"/>
      <w:pPr>
        <w:ind w:left="4354" w:hanging="141"/>
      </w:pPr>
      <w:rPr>
        <w:rFonts w:hint="default"/>
        <w:lang w:val="ru-RU" w:eastAsia="ru-RU" w:bidi="ru-RU"/>
      </w:rPr>
    </w:lvl>
    <w:lvl w:ilvl="5" w:tplc="9D262348">
      <w:numFmt w:val="bullet"/>
      <w:lvlText w:val="•"/>
      <w:lvlJc w:val="left"/>
      <w:pPr>
        <w:ind w:left="5343" w:hanging="141"/>
      </w:pPr>
      <w:rPr>
        <w:rFonts w:hint="default"/>
        <w:lang w:val="ru-RU" w:eastAsia="ru-RU" w:bidi="ru-RU"/>
      </w:rPr>
    </w:lvl>
    <w:lvl w:ilvl="6" w:tplc="E006C74E">
      <w:numFmt w:val="bullet"/>
      <w:lvlText w:val="•"/>
      <w:lvlJc w:val="left"/>
      <w:pPr>
        <w:ind w:left="6331" w:hanging="141"/>
      </w:pPr>
      <w:rPr>
        <w:rFonts w:hint="default"/>
        <w:lang w:val="ru-RU" w:eastAsia="ru-RU" w:bidi="ru-RU"/>
      </w:rPr>
    </w:lvl>
    <w:lvl w:ilvl="7" w:tplc="6F50BECA">
      <w:numFmt w:val="bullet"/>
      <w:lvlText w:val="•"/>
      <w:lvlJc w:val="left"/>
      <w:pPr>
        <w:ind w:left="7320" w:hanging="141"/>
      </w:pPr>
      <w:rPr>
        <w:rFonts w:hint="default"/>
        <w:lang w:val="ru-RU" w:eastAsia="ru-RU" w:bidi="ru-RU"/>
      </w:rPr>
    </w:lvl>
    <w:lvl w:ilvl="8" w:tplc="DE026D4A">
      <w:numFmt w:val="bullet"/>
      <w:lvlText w:val="•"/>
      <w:lvlJc w:val="left"/>
      <w:pPr>
        <w:ind w:left="8309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D00D0"/>
    <w:multiLevelType w:val="hybridMultilevel"/>
    <w:tmpl w:val="ADD0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208E9"/>
    <w:multiLevelType w:val="hybridMultilevel"/>
    <w:tmpl w:val="2CF4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B7813"/>
    <w:multiLevelType w:val="hybridMultilevel"/>
    <w:tmpl w:val="9422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D6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96926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D7438"/>
    <w:multiLevelType w:val="hybridMultilevel"/>
    <w:tmpl w:val="D8223F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BF6A34"/>
    <w:multiLevelType w:val="hybridMultilevel"/>
    <w:tmpl w:val="BFC0C2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007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5"/>
  </w:num>
  <w:num w:numId="5">
    <w:abstractNumId w:val="4"/>
  </w:num>
  <w:num w:numId="6">
    <w:abstractNumId w:val="17"/>
  </w:num>
  <w:num w:numId="7">
    <w:abstractNumId w:val="6"/>
  </w:num>
  <w:num w:numId="8">
    <w:abstractNumId w:val="0"/>
  </w:num>
  <w:num w:numId="9">
    <w:abstractNumId w:val="13"/>
  </w:num>
  <w:num w:numId="10">
    <w:abstractNumId w:val="19"/>
  </w:num>
  <w:num w:numId="11">
    <w:abstractNumId w:val="14"/>
  </w:num>
  <w:num w:numId="12">
    <w:abstractNumId w:val="12"/>
  </w:num>
  <w:num w:numId="13">
    <w:abstractNumId w:val="16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5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58"/>
    <w:rsid w:val="000228E3"/>
    <w:rsid w:val="000717AA"/>
    <w:rsid w:val="000B4A5F"/>
    <w:rsid w:val="000B5011"/>
    <w:rsid w:val="000E3688"/>
    <w:rsid w:val="000F0D40"/>
    <w:rsid w:val="00136F3B"/>
    <w:rsid w:val="00147EE1"/>
    <w:rsid w:val="00175C3D"/>
    <w:rsid w:val="001A0D83"/>
    <w:rsid w:val="001B7A91"/>
    <w:rsid w:val="001F3535"/>
    <w:rsid w:val="002100C1"/>
    <w:rsid w:val="002106C7"/>
    <w:rsid w:val="00242319"/>
    <w:rsid w:val="002460A7"/>
    <w:rsid w:val="00296B78"/>
    <w:rsid w:val="002E7FA9"/>
    <w:rsid w:val="00314F05"/>
    <w:rsid w:val="0033227B"/>
    <w:rsid w:val="00346647"/>
    <w:rsid w:val="00346815"/>
    <w:rsid w:val="003718DF"/>
    <w:rsid w:val="00382B53"/>
    <w:rsid w:val="00417C1E"/>
    <w:rsid w:val="00446672"/>
    <w:rsid w:val="0045737C"/>
    <w:rsid w:val="00475C85"/>
    <w:rsid w:val="004874E8"/>
    <w:rsid w:val="00493996"/>
    <w:rsid w:val="0049483E"/>
    <w:rsid w:val="004A4896"/>
    <w:rsid w:val="004E1DA9"/>
    <w:rsid w:val="005038FD"/>
    <w:rsid w:val="00514E11"/>
    <w:rsid w:val="00544E63"/>
    <w:rsid w:val="00560576"/>
    <w:rsid w:val="0056578B"/>
    <w:rsid w:val="005E4224"/>
    <w:rsid w:val="00604705"/>
    <w:rsid w:val="00615A97"/>
    <w:rsid w:val="00641285"/>
    <w:rsid w:val="00645F00"/>
    <w:rsid w:val="00661A7D"/>
    <w:rsid w:val="00662458"/>
    <w:rsid w:val="00677AB9"/>
    <w:rsid w:val="006E5D4D"/>
    <w:rsid w:val="0070130D"/>
    <w:rsid w:val="00702880"/>
    <w:rsid w:val="00733B9C"/>
    <w:rsid w:val="0073756B"/>
    <w:rsid w:val="00767E89"/>
    <w:rsid w:val="00795D09"/>
    <w:rsid w:val="007B28BF"/>
    <w:rsid w:val="007F5FA8"/>
    <w:rsid w:val="00856DD1"/>
    <w:rsid w:val="008C1962"/>
    <w:rsid w:val="009045F7"/>
    <w:rsid w:val="00955302"/>
    <w:rsid w:val="00956859"/>
    <w:rsid w:val="009918DB"/>
    <w:rsid w:val="009B0577"/>
    <w:rsid w:val="009C5320"/>
    <w:rsid w:val="009D1837"/>
    <w:rsid w:val="00A04C3D"/>
    <w:rsid w:val="00A33A22"/>
    <w:rsid w:val="00A57970"/>
    <w:rsid w:val="00A81A1C"/>
    <w:rsid w:val="00AA532C"/>
    <w:rsid w:val="00B17875"/>
    <w:rsid w:val="00B349B1"/>
    <w:rsid w:val="00B351BF"/>
    <w:rsid w:val="00B35D71"/>
    <w:rsid w:val="00B817C8"/>
    <w:rsid w:val="00BB6339"/>
    <w:rsid w:val="00BC7A41"/>
    <w:rsid w:val="00BF170F"/>
    <w:rsid w:val="00C02014"/>
    <w:rsid w:val="00C05385"/>
    <w:rsid w:val="00C43BFE"/>
    <w:rsid w:val="00C51919"/>
    <w:rsid w:val="00CD0D04"/>
    <w:rsid w:val="00CE31AD"/>
    <w:rsid w:val="00D42748"/>
    <w:rsid w:val="00D67938"/>
    <w:rsid w:val="00D72FF1"/>
    <w:rsid w:val="00D76635"/>
    <w:rsid w:val="00DB0270"/>
    <w:rsid w:val="00DD6EF4"/>
    <w:rsid w:val="00DE4884"/>
    <w:rsid w:val="00DE7195"/>
    <w:rsid w:val="00E03DC6"/>
    <w:rsid w:val="00E25D20"/>
    <w:rsid w:val="00E34087"/>
    <w:rsid w:val="00E86353"/>
    <w:rsid w:val="00E9723C"/>
    <w:rsid w:val="00EB478A"/>
    <w:rsid w:val="00EF14AC"/>
    <w:rsid w:val="00F008CE"/>
    <w:rsid w:val="00F51010"/>
    <w:rsid w:val="00F67208"/>
    <w:rsid w:val="00F96FBB"/>
    <w:rsid w:val="00FD6AC9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E8C"/>
  <w15:docId w15:val="{286CB352-C967-465D-956A-F074C4B8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24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47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1919"/>
    <w:pPr>
      <w:keepNext/>
      <w:widowControl/>
      <w:autoSpaceDE/>
      <w:autoSpaceDN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47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458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2458"/>
    <w:pPr>
      <w:ind w:left="14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2458"/>
    <w:pPr>
      <w:ind w:left="398"/>
    </w:pPr>
  </w:style>
  <w:style w:type="paragraph" w:customStyle="1" w:styleId="TableParagraph">
    <w:name w:val="Table Paragraph"/>
    <w:basedOn w:val="a"/>
    <w:uiPriority w:val="1"/>
    <w:qFormat/>
    <w:rsid w:val="00662458"/>
  </w:style>
  <w:style w:type="character" w:styleId="a5">
    <w:name w:val="Hyperlink"/>
    <w:uiPriority w:val="99"/>
    <w:rsid w:val="00C5191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C5191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7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47EE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6">
    <w:name w:val="No Spacing"/>
    <w:uiPriority w:val="1"/>
    <w:qFormat/>
    <w:rsid w:val="00147E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7028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harChar">
    <w:name w:val="Char Char"/>
    <w:basedOn w:val="a"/>
    <w:rsid w:val="00C02014"/>
    <w:pPr>
      <w:widowControl/>
      <w:autoSpaceDE/>
      <w:autoSpaceDN/>
      <w:spacing w:before="100" w:beforeAutospacing="1"/>
      <w:jc w:val="both"/>
    </w:pPr>
    <w:rPr>
      <w:rFonts w:ascii="Tahoma" w:eastAsia="SimSun" w:hAnsi="Tahoma"/>
      <w:kern w:val="2"/>
      <w:sz w:val="24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Груздева</cp:lastModifiedBy>
  <cp:revision>4</cp:revision>
  <dcterms:created xsi:type="dcterms:W3CDTF">2023-06-27T07:32:00Z</dcterms:created>
  <dcterms:modified xsi:type="dcterms:W3CDTF">2023-07-03T11:35:00Z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